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327" w:rsidRDefault="00DD4327" w:rsidP="00DD4327">
      <w:pPr>
        <w:spacing w:line="400" w:lineRule="exact"/>
        <w:rPr>
          <w:rFonts w:ascii="標楷體" w:eastAsia="標楷體" w:hAnsi="標楷體"/>
          <w:sz w:val="28"/>
          <w:szCs w:val="28"/>
        </w:rPr>
      </w:pPr>
      <w:r w:rsidRPr="00DD4327">
        <w:rPr>
          <w:rStyle w:val="a3"/>
          <w:rFonts w:ascii="標楷體" w:eastAsia="標楷體" w:hAnsi="標楷體" w:hint="eastAsia"/>
          <w:sz w:val="28"/>
          <w:szCs w:val="28"/>
        </w:rPr>
        <w:t>第一章　總則</w:t>
      </w:r>
      <w:r w:rsidRPr="00DD4327">
        <w:rPr>
          <w:rFonts w:ascii="標楷體" w:eastAsia="標楷體" w:hAnsi="標楷體" w:hint="eastAsia"/>
          <w:sz w:val="28"/>
          <w:szCs w:val="28"/>
        </w:rPr>
        <w:br/>
        <w:t>一、規範目的</w:t>
      </w:r>
      <w:r w:rsidRPr="00DD4327">
        <w:rPr>
          <w:rFonts w:ascii="標楷體" w:eastAsia="標楷體" w:hAnsi="標楷體" w:hint="eastAsia"/>
          <w:sz w:val="28"/>
          <w:szCs w:val="28"/>
        </w:rPr>
        <w:br/>
        <w:t xml:space="preserve">　　教育部為協助學校依教師法規定，訂定教師輔導與管教學生辦法，</w:t>
      </w:r>
      <w:proofErr w:type="gramStart"/>
      <w:r w:rsidRPr="00DD4327">
        <w:rPr>
          <w:rFonts w:ascii="標楷體" w:eastAsia="標楷體" w:hAnsi="標楷體" w:hint="eastAsia"/>
          <w:sz w:val="28"/>
          <w:szCs w:val="28"/>
        </w:rPr>
        <w:t>並實教育</w:t>
      </w:r>
      <w:proofErr w:type="gramEnd"/>
      <w:r w:rsidRPr="00DD4327">
        <w:rPr>
          <w:rFonts w:ascii="標楷體" w:eastAsia="標楷體" w:hAnsi="標楷體" w:hint="eastAsia"/>
          <w:sz w:val="28"/>
          <w:szCs w:val="28"/>
        </w:rPr>
        <w:t>基</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本法規定，積極維護學生之學習權、受教育權、身體自主權及人格發展權，且</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維護校園安全與教學秩序，特訂定本注意事項。</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二、學校訂定之程序</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學校訂定教師輔導與管教學生辦法，</w:t>
      </w:r>
      <w:proofErr w:type="gramStart"/>
      <w:r w:rsidRPr="00DD4327">
        <w:rPr>
          <w:rFonts w:ascii="標楷體" w:eastAsia="標楷體" w:hAnsi="標楷體" w:hint="eastAsia"/>
          <w:sz w:val="28"/>
          <w:szCs w:val="28"/>
        </w:rPr>
        <w:t>宜依循</w:t>
      </w:r>
      <w:proofErr w:type="gramEnd"/>
      <w:r w:rsidRPr="00DD4327">
        <w:rPr>
          <w:rFonts w:ascii="標楷體" w:eastAsia="標楷體" w:hAnsi="標楷體" w:hint="eastAsia"/>
          <w:sz w:val="28"/>
          <w:szCs w:val="28"/>
        </w:rPr>
        <w:t>民主參與之程序，經有合理比例之</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學生代表、教師代表、家長代表及行政人員代表參與之會議討論後，將草案內</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容以適當之方法公告，廣泛聽取各方建議，必要時並得舉辦公聽會或說明會。</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前項學生代表人數於高級中等以上學校，</w:t>
      </w:r>
      <w:proofErr w:type="gramStart"/>
      <w:r w:rsidRPr="00DD4327">
        <w:rPr>
          <w:rFonts w:ascii="標楷體" w:eastAsia="標楷體" w:hAnsi="標楷體" w:hint="eastAsia"/>
          <w:sz w:val="28"/>
          <w:szCs w:val="28"/>
        </w:rPr>
        <w:t>宜占全體</w:t>
      </w:r>
      <w:proofErr w:type="gramEnd"/>
      <w:r w:rsidRPr="00DD4327">
        <w:rPr>
          <w:rFonts w:ascii="標楷體" w:eastAsia="標楷體" w:hAnsi="標楷體" w:hint="eastAsia"/>
          <w:sz w:val="28"/>
          <w:szCs w:val="28"/>
        </w:rPr>
        <w:t>會議人數之五分之一以上；</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於國民中小學，</w:t>
      </w:r>
      <w:proofErr w:type="gramStart"/>
      <w:r w:rsidRPr="00DD4327">
        <w:rPr>
          <w:rFonts w:ascii="標楷體" w:eastAsia="標楷體" w:hAnsi="標楷體" w:hint="eastAsia"/>
          <w:sz w:val="28"/>
          <w:szCs w:val="28"/>
        </w:rPr>
        <w:t>宜占全體</w:t>
      </w:r>
      <w:proofErr w:type="gramEnd"/>
      <w:r w:rsidRPr="00DD4327">
        <w:rPr>
          <w:rFonts w:ascii="標楷體" w:eastAsia="標楷體" w:hAnsi="標楷體" w:hint="eastAsia"/>
          <w:sz w:val="28"/>
          <w:szCs w:val="28"/>
        </w:rPr>
        <w:t>會議人數之十分之一以上。</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教師輔導與管教學生辦法應經校務會議通過後，由校長發布實施。</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學校應依相關法令之規定，參考學生、教師、家長等之意見，適時檢討修正教</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師輔導與管教學生辦法。</w:t>
      </w:r>
      <w:r w:rsidRPr="00DD4327">
        <w:rPr>
          <w:rFonts w:ascii="標楷體" w:eastAsia="標楷體" w:hAnsi="標楷體" w:hint="eastAsia"/>
          <w:sz w:val="28"/>
          <w:szCs w:val="28"/>
        </w:rPr>
        <w:br/>
        <w:t>三、學校訂定之目的與原則</w:t>
      </w:r>
      <w:r w:rsidRPr="00DD4327">
        <w:rPr>
          <w:rFonts w:ascii="標楷體" w:eastAsia="標楷體" w:hAnsi="標楷體" w:hint="eastAsia"/>
          <w:sz w:val="28"/>
          <w:szCs w:val="28"/>
        </w:rPr>
        <w:br/>
        <w:t xml:space="preserve">　　學校訂定教師輔導與管教學生辦法，應本於教育理念，依據教育之專業知能與</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素養，透過正當、合理且符合教育目的之方式，達到積極正向協助、教育、輔</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導學生之目的。</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四、定義</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本注意事項所列名詞定義如下：</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（一）教師：指教師法第三條所稱於公立及已立案之私立學校編制內，按月支給待</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遇，並依法取得教師資格之專任教師。</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（二）管教：指教師基於第十點之目的，對學生須</w:t>
      </w:r>
      <w:proofErr w:type="gramStart"/>
      <w:r w:rsidRPr="00DD4327">
        <w:rPr>
          <w:rFonts w:ascii="標楷體" w:eastAsia="標楷體" w:hAnsi="標楷體" w:hint="eastAsia"/>
          <w:sz w:val="28"/>
          <w:szCs w:val="28"/>
        </w:rPr>
        <w:t>強化或導正</w:t>
      </w:r>
      <w:proofErr w:type="gramEnd"/>
      <w:r w:rsidRPr="00DD4327">
        <w:rPr>
          <w:rFonts w:ascii="標楷體" w:eastAsia="標楷體" w:hAnsi="標楷體" w:hint="eastAsia"/>
          <w:sz w:val="28"/>
          <w:szCs w:val="28"/>
        </w:rPr>
        <w:t>之行為，所實施之各</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種有利或不利之集體或個別處置。</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（三）處罰：指教師於教育過程中，為減少學生不當或違規行為，對學生所實施之</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各種不利處置，包括合法妥當以及違法或不當之處置；違法之處罰包</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Pr="00DD4327">
        <w:rPr>
          <w:rFonts w:ascii="標楷體" w:eastAsia="標楷體" w:hAnsi="標楷體" w:hint="eastAsia"/>
          <w:sz w:val="28"/>
          <w:szCs w:val="28"/>
        </w:rPr>
        <w:t>括</w:t>
      </w:r>
      <w:proofErr w:type="gramEnd"/>
      <w:r w:rsidRPr="00DD4327">
        <w:rPr>
          <w:rFonts w:ascii="標楷體" w:eastAsia="標楷體" w:hAnsi="標楷體" w:hint="eastAsia"/>
          <w:sz w:val="28"/>
          <w:szCs w:val="28"/>
        </w:rPr>
        <w:t>體罰、誹謗、公然侮辱、恐嚇及身心虐待等（參照附表一）。</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（四）體罰：指教師於教育過程中，基於處罰之目的，親自、責令學生自己或第三</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者對學生身體施加強制力，</w:t>
      </w:r>
      <w:proofErr w:type="gramStart"/>
      <w:r w:rsidRPr="00DD4327">
        <w:rPr>
          <w:rFonts w:ascii="標楷體" w:eastAsia="標楷體" w:hAnsi="標楷體" w:hint="eastAsia"/>
          <w:sz w:val="28"/>
          <w:szCs w:val="28"/>
        </w:rPr>
        <w:t>或責令</w:t>
      </w:r>
      <w:proofErr w:type="gramEnd"/>
      <w:r w:rsidRPr="00DD4327">
        <w:rPr>
          <w:rFonts w:ascii="標楷體" w:eastAsia="標楷體" w:hAnsi="標楷體" w:hint="eastAsia"/>
          <w:sz w:val="28"/>
          <w:szCs w:val="28"/>
        </w:rPr>
        <w:t>學生採取特定身體動作，使學生身</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體客觀上受到痛苦或身心受到侵害之行為（參照附表一）。</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五、大學學生輔導與管教規定之訂定</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大學應依大學法第三十二條、本注意事項及相關法令規定，</w:t>
      </w:r>
      <w:proofErr w:type="gramStart"/>
      <w:r w:rsidRPr="00DD4327">
        <w:rPr>
          <w:rFonts w:ascii="標楷體" w:eastAsia="標楷體" w:hAnsi="標楷體" w:hint="eastAsia"/>
          <w:sz w:val="28"/>
          <w:szCs w:val="28"/>
        </w:rPr>
        <w:t>訂定學則</w:t>
      </w:r>
      <w:proofErr w:type="gramEnd"/>
      <w:r w:rsidRPr="00DD4327">
        <w:rPr>
          <w:rFonts w:ascii="標楷體" w:eastAsia="標楷體" w:hAnsi="標楷體" w:hint="eastAsia"/>
          <w:sz w:val="28"/>
          <w:szCs w:val="28"/>
        </w:rPr>
        <w:t>、學生獎</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Pr="00DD4327">
        <w:rPr>
          <w:rFonts w:ascii="標楷體" w:eastAsia="標楷體" w:hAnsi="標楷體" w:hint="eastAsia"/>
          <w:sz w:val="28"/>
          <w:szCs w:val="28"/>
        </w:rPr>
        <w:t>懲</w:t>
      </w:r>
      <w:proofErr w:type="gramEnd"/>
      <w:r w:rsidRPr="00DD4327">
        <w:rPr>
          <w:rFonts w:ascii="標楷體" w:eastAsia="標楷體" w:hAnsi="標楷體" w:hint="eastAsia"/>
          <w:sz w:val="28"/>
          <w:szCs w:val="28"/>
        </w:rPr>
        <w:t>規定及教師輔導與管教學生辦法。</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大學教師輔導、管教與獎懲學生應依前項所訂定之規定辦理。</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六、專科學校學生輔導與管教規定之訂定</w:t>
      </w:r>
      <w:r w:rsidRPr="00DD4327">
        <w:rPr>
          <w:rFonts w:ascii="標楷體" w:eastAsia="標楷體" w:hAnsi="標楷體" w:hint="eastAsia"/>
          <w:sz w:val="28"/>
          <w:szCs w:val="28"/>
        </w:rPr>
        <w:br/>
        <w:t xml:space="preserve">　　專科學校應依專科學校法第四十一條、本注意事項及相關法令規定，訂定學</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則、學生獎懲規定及教師輔導與管教學生辦法。</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lastRenderedPageBreak/>
        <w:t xml:space="preserve">　　專科學校教師輔導、管教及獎懲學生，應依前項所訂定之規定辦理。</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七、高級中等以下學校輔導與管教規定之訂定</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高級中等以下學校應依教師法、本注意事項及相關法令規定，訂定教師輔導與</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管教學生辦法。</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高級中等以下學校教師輔導、管教學生應依前項所訂定之規定辦理。</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高級中等以下學校教師獎懲學生，應依高級中等學校學生獎懲委員會組織及運</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作辦法及主管教育行政機關之相關規定辦理。</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八、對特殊教育學生輔導與管教規定之訂定</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學校依特殊教育法實施特殊教育者，於訂定教師輔導與管教學生辦法時，應參</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Pr="00DD4327">
        <w:rPr>
          <w:rFonts w:ascii="標楷體" w:eastAsia="標楷體" w:hAnsi="標楷體" w:hint="eastAsia"/>
          <w:sz w:val="28"/>
          <w:szCs w:val="28"/>
        </w:rPr>
        <w:t>考本注意事項</w:t>
      </w:r>
      <w:proofErr w:type="gramEnd"/>
      <w:r w:rsidRPr="00DD4327">
        <w:rPr>
          <w:rFonts w:ascii="標楷體" w:eastAsia="標楷體" w:hAnsi="標楷體" w:hint="eastAsia"/>
          <w:sz w:val="28"/>
          <w:szCs w:val="28"/>
        </w:rPr>
        <w:t>及相關法令規定，考量特殊教育學生身心特性及需要，保持必要</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彈性。</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各級學校教師輔導、管教與獎懲特殊教育學生應依前述原則辦理。</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九、教師以外輔導管教人員之</w:t>
      </w:r>
      <w:proofErr w:type="gramStart"/>
      <w:r w:rsidRPr="00DD4327">
        <w:rPr>
          <w:rFonts w:ascii="標楷體" w:eastAsia="標楷體" w:hAnsi="標楷體" w:hint="eastAsia"/>
          <w:sz w:val="28"/>
          <w:szCs w:val="28"/>
        </w:rPr>
        <w:t>準</w:t>
      </w:r>
      <w:proofErr w:type="gramEnd"/>
      <w:r w:rsidRPr="00DD4327">
        <w:rPr>
          <w:rFonts w:ascii="標楷體" w:eastAsia="標楷體" w:hAnsi="標楷體" w:hint="eastAsia"/>
          <w:sz w:val="28"/>
          <w:szCs w:val="28"/>
        </w:rPr>
        <w:t>用規定</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教師以外輔導管教人員</w:t>
      </w:r>
      <w:proofErr w:type="gramStart"/>
      <w:r w:rsidRPr="00DD4327">
        <w:rPr>
          <w:rFonts w:ascii="標楷體" w:eastAsia="標楷體" w:hAnsi="標楷體" w:hint="eastAsia"/>
          <w:sz w:val="28"/>
          <w:szCs w:val="28"/>
        </w:rPr>
        <w:t>（</w:t>
      </w:r>
      <w:proofErr w:type="gramEnd"/>
      <w:r w:rsidRPr="00DD4327">
        <w:rPr>
          <w:rFonts w:ascii="標楷體" w:eastAsia="標楷體" w:hAnsi="標楷體" w:hint="eastAsia"/>
          <w:sz w:val="28"/>
          <w:szCs w:val="28"/>
        </w:rPr>
        <w:t>包括兼任教師、代理教師、代課教師、教官或校安人</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員、實際執行教學之教育實習人員、專業輔導人員、運動教練、社團指導老師</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及其他輔導管教人員</w:t>
      </w:r>
      <w:proofErr w:type="gramStart"/>
      <w:r w:rsidRPr="00DD4327">
        <w:rPr>
          <w:rFonts w:ascii="標楷體" w:eastAsia="標楷體" w:hAnsi="標楷體" w:hint="eastAsia"/>
          <w:sz w:val="28"/>
          <w:szCs w:val="28"/>
        </w:rPr>
        <w:t>）</w:t>
      </w:r>
      <w:proofErr w:type="gramEnd"/>
      <w:r w:rsidRPr="00DD4327">
        <w:rPr>
          <w:rFonts w:ascii="標楷體" w:eastAsia="標楷體" w:hAnsi="標楷體" w:hint="eastAsia"/>
          <w:sz w:val="28"/>
          <w:szCs w:val="28"/>
        </w:rPr>
        <w:t>，</w:t>
      </w:r>
      <w:proofErr w:type="gramStart"/>
      <w:r w:rsidRPr="00DD4327">
        <w:rPr>
          <w:rFonts w:ascii="標楷體" w:eastAsia="標楷體" w:hAnsi="標楷體" w:hint="eastAsia"/>
          <w:sz w:val="28"/>
          <w:szCs w:val="28"/>
        </w:rPr>
        <w:t>準</w:t>
      </w:r>
      <w:proofErr w:type="gramEnd"/>
      <w:r w:rsidRPr="00DD4327">
        <w:rPr>
          <w:rFonts w:ascii="標楷體" w:eastAsia="標楷體" w:hAnsi="標楷體" w:hint="eastAsia"/>
          <w:sz w:val="28"/>
          <w:szCs w:val="28"/>
        </w:rPr>
        <w:t>用本注意事項及各校教師輔導與管教學生辦法之</w:t>
      </w:r>
      <w:proofErr w:type="gramStart"/>
      <w:r w:rsidRPr="00DD4327">
        <w:rPr>
          <w:rFonts w:ascii="標楷體" w:eastAsia="標楷體" w:hAnsi="標楷體" w:hint="eastAsia"/>
          <w:sz w:val="28"/>
          <w:szCs w:val="28"/>
        </w:rPr>
        <w:t>規</w:t>
      </w:r>
      <w:proofErr w:type="gramEnd"/>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定，辦理輔導與管教學生事宜，以落實教育基本法及相關法令規定，積極維護</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學生學習權、受教育權、身體自主權及人格發展權，並維護校園安全及教學</w:t>
      </w:r>
      <w:proofErr w:type="gramStart"/>
      <w:r w:rsidRPr="00DD4327">
        <w:rPr>
          <w:rFonts w:ascii="標楷體" w:eastAsia="標楷體" w:hAnsi="標楷體" w:hint="eastAsia"/>
          <w:sz w:val="28"/>
          <w:szCs w:val="28"/>
        </w:rPr>
        <w:t>秩</w:t>
      </w:r>
      <w:proofErr w:type="gramEnd"/>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序。</w:t>
      </w:r>
    </w:p>
    <w:p w:rsidR="00DD4327"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前項</w:t>
      </w:r>
      <w:proofErr w:type="gramStart"/>
      <w:r w:rsidRPr="00DD4327">
        <w:rPr>
          <w:rFonts w:ascii="標楷體" w:eastAsia="標楷體" w:hAnsi="標楷體" w:hint="eastAsia"/>
          <w:sz w:val="28"/>
          <w:szCs w:val="28"/>
        </w:rPr>
        <w:t>準</w:t>
      </w:r>
      <w:proofErr w:type="gramEnd"/>
      <w:r w:rsidRPr="00DD4327">
        <w:rPr>
          <w:rFonts w:ascii="標楷體" w:eastAsia="標楷體" w:hAnsi="標楷體" w:hint="eastAsia"/>
          <w:sz w:val="28"/>
          <w:szCs w:val="28"/>
        </w:rPr>
        <w:t>用人員於執行輔導與管教學生前，宜先經適當之學生權利與校園法律實</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Pr="00DD4327">
        <w:rPr>
          <w:rFonts w:ascii="標楷體" w:eastAsia="標楷體" w:hAnsi="標楷體" w:hint="eastAsia"/>
          <w:sz w:val="28"/>
          <w:szCs w:val="28"/>
        </w:rPr>
        <w:t>務</w:t>
      </w:r>
      <w:proofErr w:type="gramEnd"/>
      <w:r w:rsidRPr="00DD4327">
        <w:rPr>
          <w:rFonts w:ascii="標楷體" w:eastAsia="標楷體" w:hAnsi="標楷體" w:hint="eastAsia"/>
          <w:sz w:val="28"/>
          <w:szCs w:val="28"/>
        </w:rPr>
        <w:t>、輔導諮商及正向管教等專業知能培訓，學校並應安排其接受相關在職</w:t>
      </w:r>
      <w:proofErr w:type="gramStart"/>
      <w:r w:rsidRPr="00DD4327">
        <w:rPr>
          <w:rFonts w:ascii="標楷體" w:eastAsia="標楷體" w:hAnsi="標楷體" w:hint="eastAsia"/>
          <w:sz w:val="28"/>
          <w:szCs w:val="28"/>
        </w:rPr>
        <w:t>訓</w:t>
      </w:r>
      <w:proofErr w:type="gramEnd"/>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練，</w:t>
      </w:r>
      <w:proofErr w:type="gramStart"/>
      <w:r w:rsidRPr="00DD4327">
        <w:rPr>
          <w:rFonts w:ascii="標楷體" w:eastAsia="標楷體" w:hAnsi="標楷體" w:hint="eastAsia"/>
          <w:sz w:val="28"/>
          <w:szCs w:val="28"/>
        </w:rPr>
        <w:t>俾</w:t>
      </w:r>
      <w:proofErr w:type="gramEnd"/>
      <w:r w:rsidRPr="00DD4327">
        <w:rPr>
          <w:rFonts w:ascii="標楷體" w:eastAsia="標楷體" w:hAnsi="標楷體" w:hint="eastAsia"/>
          <w:sz w:val="28"/>
          <w:szCs w:val="28"/>
        </w:rPr>
        <w:t>能積極導引學生適性發展、協助培養其健全人格，創造友善校園文化及</w:t>
      </w:r>
    </w:p>
    <w:p w:rsidR="00DD4327" w:rsidRDefault="00DD4327"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4327">
        <w:rPr>
          <w:rFonts w:ascii="標楷體" w:eastAsia="標楷體" w:hAnsi="標楷體" w:hint="eastAsia"/>
          <w:sz w:val="28"/>
          <w:szCs w:val="28"/>
        </w:rPr>
        <w:t>環境。</w:t>
      </w:r>
    </w:p>
    <w:p w:rsidR="00DD4327" w:rsidRDefault="00DD4327" w:rsidP="00DD4327">
      <w:pPr>
        <w:spacing w:line="400" w:lineRule="exact"/>
        <w:rPr>
          <w:rStyle w:val="a3"/>
          <w:rFonts w:ascii="標楷體" w:eastAsia="標楷體" w:hAnsi="標楷體" w:hint="eastAsia"/>
          <w:sz w:val="28"/>
          <w:szCs w:val="28"/>
        </w:rPr>
      </w:pPr>
    </w:p>
    <w:p w:rsidR="00013C00" w:rsidRDefault="00DD4327" w:rsidP="00DD4327">
      <w:pPr>
        <w:spacing w:line="400" w:lineRule="exact"/>
        <w:rPr>
          <w:rFonts w:ascii="標楷體" w:eastAsia="標楷體" w:hAnsi="標楷體"/>
          <w:sz w:val="28"/>
          <w:szCs w:val="28"/>
        </w:rPr>
      </w:pPr>
      <w:r w:rsidRPr="00DD4327">
        <w:rPr>
          <w:rStyle w:val="a3"/>
          <w:rFonts w:ascii="標楷體" w:eastAsia="標楷體" w:hAnsi="標楷體" w:hint="eastAsia"/>
          <w:sz w:val="28"/>
          <w:szCs w:val="28"/>
        </w:rPr>
        <w:t>第二章　輔導與管教之目的及原則</w:t>
      </w:r>
      <w:r w:rsidRPr="00DD4327">
        <w:rPr>
          <w:rFonts w:ascii="標楷體" w:eastAsia="標楷體" w:hAnsi="標楷體" w:hint="eastAsia"/>
          <w:sz w:val="28"/>
          <w:szCs w:val="28"/>
        </w:rPr>
        <w:br/>
        <w:t>十、輔導與管教學生之目的</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教師輔導與管教學生之目的，包括：</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（一）增進學生良好行為及習慣，減少學生不良行為及習慣，以促進學生身心發展</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及身體自主，激發個人潛能，培養健全人格並導引適性發展。</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（二）培養學生自尊</w:t>
      </w:r>
      <w:proofErr w:type="gramStart"/>
      <w:r w:rsidRPr="00DD4327">
        <w:rPr>
          <w:rFonts w:ascii="標楷體" w:eastAsia="標楷體" w:hAnsi="標楷體" w:hint="eastAsia"/>
          <w:sz w:val="28"/>
          <w:szCs w:val="28"/>
        </w:rPr>
        <w:t>尊</w:t>
      </w:r>
      <w:proofErr w:type="gramEnd"/>
      <w:r w:rsidRPr="00DD4327">
        <w:rPr>
          <w:rFonts w:ascii="標楷體" w:eastAsia="標楷體" w:hAnsi="標楷體" w:hint="eastAsia"/>
          <w:sz w:val="28"/>
          <w:szCs w:val="28"/>
        </w:rPr>
        <w:t>人、自治自律之處世態度。</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（三）維護校園安全，避免學生受到</w:t>
      </w:r>
      <w:proofErr w:type="gramStart"/>
      <w:r w:rsidRPr="00DD4327">
        <w:rPr>
          <w:rFonts w:ascii="標楷體" w:eastAsia="標楷體" w:hAnsi="標楷體" w:hint="eastAsia"/>
          <w:sz w:val="28"/>
          <w:szCs w:val="28"/>
        </w:rPr>
        <w:t>霸凌及</w:t>
      </w:r>
      <w:proofErr w:type="gramEnd"/>
      <w:r w:rsidRPr="00DD4327">
        <w:rPr>
          <w:rFonts w:ascii="標楷體" w:eastAsia="標楷體" w:hAnsi="標楷體" w:hint="eastAsia"/>
          <w:sz w:val="28"/>
          <w:szCs w:val="28"/>
        </w:rPr>
        <w:t>其他危害。</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（四）維護教學秩序，確保班級教學及學校教育活動之正常進行。</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十一、平等原則</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教師輔導與管教學生，非有正當理由，不得為差別待遇。</w:t>
      </w:r>
      <w:r w:rsidRPr="00DD4327">
        <w:rPr>
          <w:rFonts w:ascii="標楷體" w:eastAsia="標楷體" w:hAnsi="標楷體" w:hint="eastAsia"/>
          <w:sz w:val="28"/>
          <w:szCs w:val="28"/>
        </w:rPr>
        <w:br/>
        <w:t>十二、比例原則</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w:t>
      </w:r>
      <w:proofErr w:type="gramStart"/>
      <w:r w:rsidRPr="00DD4327">
        <w:rPr>
          <w:rFonts w:ascii="標楷體" w:eastAsia="標楷體" w:hAnsi="標楷體" w:hint="eastAsia"/>
          <w:sz w:val="28"/>
          <w:szCs w:val="28"/>
        </w:rPr>
        <w:t>採</w:t>
      </w:r>
      <w:proofErr w:type="gramEnd"/>
      <w:r w:rsidRPr="00DD4327">
        <w:rPr>
          <w:rFonts w:ascii="標楷體" w:eastAsia="標楷體" w:hAnsi="標楷體" w:hint="eastAsia"/>
          <w:sz w:val="28"/>
          <w:szCs w:val="28"/>
        </w:rPr>
        <w:t>行之輔導與管教措施，應與學生違規行為之情節輕重相當，並依下列</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原則為之：</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lastRenderedPageBreak/>
        <w:t xml:space="preserve">　（一）採取之措施應有助於目的之達成。</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（二）有多種同樣能達成目的之措施時，應選擇對學生權益損害較少者。</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（三）採取之措施所造成之損害不得與欲達成目的之利益顯失均衡。</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十三、輔導與管教學生應審酌情狀</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教師輔導與管教學生應審酌個別學生下列情狀，以確保輔導與管教措施之合</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理有效性：</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（一）行為之動機與目的。</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（二）行為之手段與行為時所受之外在情境影響。</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（三）行為違反義務之程度與所生之危險或損害。</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（四）學生之人格特質、身心健康狀況、生活狀況與家庭狀況。</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（五）學生之品行、智識程度與平時表現。</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（六）行為後之態度。</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前項所稱行為包含作為及不作為。</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十四、輔導與管教學生之基本考量</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教師輔導與管教學生，應先了解學生行為之原因，針對其原因選擇解決問題</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之方法，採取輔導及正向管教措施，並視狀況調整或變更。</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教師輔導與管教學生之基本考量如下：</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（一）尊重學生之學習權、受教育權、身體自主權及人格發展權。</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（二）輔導與管教方式應考量學生身心發展之個別差異，符合學生之人格尊嚴。</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（三）啟發學生自我察覺、自我省思及自制能力。</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（四）對學生所表現之良好行為與逐漸減少之不良行為，應多予讚賞、鼓勵及表</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揚。</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（五）應教導學生，未受鼓勵或受到批評指責時之正向思考及因應方法，以培養</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學生承受挫折之能力及堅毅性格。</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（六）不得因個人或少數人之行為而處罰其他或全體學生。</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（七）對學生受教育權之合理限制應依相關法令為之，且不應完全剝奪學生之受</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教育權。</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（八）不得以對學生財產權之侵害（如罰錢等）作為輔導與管教之手段。但要求</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學生依法賠償對公物或他人物品之損害者，不在此限。</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十五、處罰之正當法律程序</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學校或教師處罰學生，應視情況適度給予學生陳述意見之機會，以了解其行</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為動機與目的等重要情狀，並適當說明所針對之須導正行為、實施處罰之理</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 xml:space="preserve">由及措施。            </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學生對於教師之處罰措施提出異議，教師認為有理由者，得斟酌情形，調整</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所執行之處罰措施；必要時，得將學生移請學生事務處（以下簡稱學</w:t>
      </w:r>
      <w:proofErr w:type="gramStart"/>
      <w:r w:rsidR="00DD4327" w:rsidRPr="00DD4327">
        <w:rPr>
          <w:rFonts w:ascii="標楷體" w:eastAsia="標楷體" w:hAnsi="標楷體" w:hint="eastAsia"/>
          <w:sz w:val="28"/>
          <w:szCs w:val="28"/>
        </w:rPr>
        <w:t>務</w:t>
      </w:r>
      <w:proofErr w:type="gramEnd"/>
      <w:r w:rsidR="00DD4327" w:rsidRPr="00DD4327">
        <w:rPr>
          <w:rFonts w:ascii="標楷體" w:eastAsia="標楷體" w:hAnsi="標楷體" w:hint="eastAsia"/>
          <w:sz w:val="28"/>
          <w:szCs w:val="28"/>
        </w:rPr>
        <w:t>處）</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或輔導處（室）處置。</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教師應依學生或其監護權人之請求，說明處罰過程及理由。</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lastRenderedPageBreak/>
        <w:t>十六、對學生與監護權人之資訊公開及溝通</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學校應對學生及監護權人公開學校所訂之教師輔導與管教學生辦法、校規、</w:t>
      </w:r>
      <w:r w:rsidR="00013C00">
        <w:rPr>
          <w:rFonts w:ascii="標楷體" w:eastAsia="標楷體" w:hAnsi="標楷體" w:hint="eastAsia"/>
          <w:sz w:val="28"/>
          <w:szCs w:val="28"/>
        </w:rPr>
        <w:t xml:space="preserve">  </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有關學生權益之法令規定、權利救濟途徑等相關資訊。</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監護權人或學校家長會對學校所訂之教師輔導與管教學生辦法及其他相關事</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項有不同意見時，得向教師或學校提出意見。</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教師或學校於接獲意見時，應溝通協調及說明理由，認為監護權人意見有理</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由時，應予修正或調整；認為無理由時，應提出說明。</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十七、個人或家庭資料之保護</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教師因輔導與管教學生所取得之個人或家庭資料，非依法律規定，不得對外</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公開或洩漏。</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學生或監護權人得依政府資訊公開法、行政程序法第四十六條、個人資料保</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護法及相關規定，向學校申請閱覽學生個人或家庭資料。</w:t>
      </w:r>
    </w:p>
    <w:p w:rsidR="00013C00" w:rsidRDefault="00DD4327" w:rsidP="00DD4327">
      <w:pPr>
        <w:spacing w:line="400" w:lineRule="exact"/>
        <w:rPr>
          <w:rStyle w:val="a3"/>
          <w:rFonts w:ascii="標楷體" w:eastAsia="標楷體" w:hAnsi="標楷體"/>
          <w:sz w:val="28"/>
          <w:szCs w:val="28"/>
        </w:rPr>
      </w:pPr>
      <w:r w:rsidRPr="00DD4327">
        <w:rPr>
          <w:rFonts w:ascii="標楷體" w:eastAsia="標楷體" w:hAnsi="標楷體" w:hint="eastAsia"/>
          <w:sz w:val="28"/>
          <w:szCs w:val="28"/>
        </w:rPr>
        <w:t xml:space="preserve">　　　但以主張或維護其權利或法律上利益確有必要者為限。</w:t>
      </w:r>
      <w:r w:rsidRPr="00DD4327">
        <w:rPr>
          <w:rFonts w:ascii="標楷體" w:eastAsia="標楷體" w:hAnsi="標楷體" w:hint="eastAsia"/>
          <w:sz w:val="28"/>
          <w:szCs w:val="28"/>
        </w:rPr>
        <w:br/>
      </w:r>
    </w:p>
    <w:p w:rsidR="00013C00" w:rsidRDefault="00DD4327" w:rsidP="00DD4327">
      <w:pPr>
        <w:spacing w:line="400" w:lineRule="exact"/>
        <w:rPr>
          <w:rFonts w:ascii="標楷體" w:eastAsia="標楷體" w:hAnsi="標楷體"/>
          <w:sz w:val="28"/>
          <w:szCs w:val="28"/>
        </w:rPr>
      </w:pPr>
      <w:r w:rsidRPr="00DD4327">
        <w:rPr>
          <w:rStyle w:val="a3"/>
          <w:rFonts w:ascii="標楷體" w:eastAsia="標楷體" w:hAnsi="標楷體" w:hint="eastAsia"/>
          <w:sz w:val="28"/>
          <w:szCs w:val="28"/>
        </w:rPr>
        <w:t xml:space="preserve">　　第三章　輔導與管教之方式</w:t>
      </w:r>
      <w:r w:rsidRPr="00DD4327">
        <w:rPr>
          <w:rFonts w:ascii="標楷體" w:eastAsia="標楷體" w:hAnsi="標楷體" w:hint="eastAsia"/>
          <w:sz w:val="28"/>
          <w:szCs w:val="28"/>
        </w:rPr>
        <w:br/>
        <w:t>十八、對學生之輔導</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教師應以通訊、面談或家訪等方式，對學生實施生活輔導，必要時做成記錄</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；遇有學生身心狀況特殊，需要專業協助時，教師應主動要求輔導單位或其</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他相關單位協助。</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十八之一、學校對教師之協助</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學校應注重教師之學生權利教育訓練，整合內、外部資源協助教師實施班級</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經營及正向管教，辦理教師在職教育及宣導，強化相關法令素養，營造友善</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校園環境。</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十九、低學業成就學生之處理</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w:t>
      </w:r>
      <w:r w:rsidR="00013C00">
        <w:rPr>
          <w:rFonts w:ascii="標楷體" w:eastAsia="標楷體" w:hAnsi="標楷體" w:hint="eastAsia"/>
          <w:sz w:val="28"/>
          <w:szCs w:val="28"/>
        </w:rPr>
        <w:t xml:space="preserve">  </w:t>
      </w:r>
      <w:r w:rsidRPr="00DD4327">
        <w:rPr>
          <w:rFonts w:ascii="標楷體" w:eastAsia="標楷體" w:hAnsi="標楷體" w:hint="eastAsia"/>
          <w:sz w:val="28"/>
          <w:szCs w:val="28"/>
        </w:rPr>
        <w:t>學生學業成就偏低，而無第二十點各款所列行為者，教師除予以成績考核</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外，應瞭解其學業成就偏低之原因</w:t>
      </w:r>
      <w:proofErr w:type="gramStart"/>
      <w:r w:rsidR="00DD4327" w:rsidRPr="00DD4327">
        <w:rPr>
          <w:rFonts w:ascii="標楷體" w:eastAsia="標楷體" w:hAnsi="標楷體" w:hint="eastAsia"/>
          <w:sz w:val="28"/>
          <w:szCs w:val="28"/>
        </w:rPr>
        <w:t>（</w:t>
      </w:r>
      <w:proofErr w:type="gramEnd"/>
      <w:r w:rsidR="00DD4327" w:rsidRPr="00DD4327">
        <w:rPr>
          <w:rFonts w:ascii="標楷體" w:eastAsia="標楷體" w:hAnsi="標楷體" w:hint="eastAsia"/>
          <w:sz w:val="28"/>
          <w:szCs w:val="28"/>
        </w:rPr>
        <w:t>如是否因學習能力不佳、動機與興趣較</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低、學習方法無效、情緒管理或時間管理不佳、不良生活習慣或精神疾病</w:t>
      </w:r>
      <w:proofErr w:type="gramStart"/>
      <w:r w:rsidR="00DD4327" w:rsidRPr="00DD4327">
        <w:rPr>
          <w:rFonts w:ascii="標楷體" w:eastAsia="標楷體" w:hAnsi="標楷體" w:hint="eastAsia"/>
          <w:sz w:val="28"/>
          <w:szCs w:val="28"/>
        </w:rPr>
        <w:t>干</w:t>
      </w:r>
      <w:proofErr w:type="gramEnd"/>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00DD4327" w:rsidRPr="00DD4327">
        <w:rPr>
          <w:rFonts w:ascii="標楷體" w:eastAsia="標楷體" w:hAnsi="標楷體" w:hint="eastAsia"/>
          <w:sz w:val="28"/>
          <w:szCs w:val="28"/>
        </w:rPr>
        <w:t>擾所致）</w:t>
      </w:r>
      <w:proofErr w:type="gramEnd"/>
      <w:r w:rsidR="00DD4327" w:rsidRPr="00DD4327">
        <w:rPr>
          <w:rFonts w:ascii="標楷體" w:eastAsia="標楷體" w:hAnsi="標楷體" w:hint="eastAsia"/>
          <w:sz w:val="28"/>
          <w:szCs w:val="28"/>
        </w:rPr>
        <w:t>，並針對成因採取有效之輔導與管教方式</w:t>
      </w:r>
      <w:proofErr w:type="gramStart"/>
      <w:r w:rsidR="00DD4327" w:rsidRPr="00DD4327">
        <w:rPr>
          <w:rFonts w:ascii="標楷體" w:eastAsia="標楷體" w:hAnsi="標楷體" w:hint="eastAsia"/>
          <w:sz w:val="28"/>
          <w:szCs w:val="28"/>
        </w:rPr>
        <w:t>（</w:t>
      </w:r>
      <w:proofErr w:type="gramEnd"/>
      <w:r w:rsidR="00DD4327" w:rsidRPr="00DD4327">
        <w:rPr>
          <w:rFonts w:ascii="標楷體" w:eastAsia="標楷體" w:hAnsi="標楷體" w:hint="eastAsia"/>
          <w:sz w:val="28"/>
          <w:szCs w:val="28"/>
        </w:rPr>
        <w:t>如各種鼓勵、口頭說</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理、口頭勸戒、通知監護權人或補救教學等</w:t>
      </w:r>
      <w:proofErr w:type="gramStart"/>
      <w:r w:rsidR="00DD4327" w:rsidRPr="00DD4327">
        <w:rPr>
          <w:rFonts w:ascii="標楷體" w:eastAsia="標楷體" w:hAnsi="標楷體" w:hint="eastAsia"/>
          <w:sz w:val="28"/>
          <w:szCs w:val="28"/>
        </w:rPr>
        <w:t>）</w:t>
      </w:r>
      <w:proofErr w:type="gramEnd"/>
      <w:r w:rsidR="00DD4327" w:rsidRPr="00DD4327">
        <w:rPr>
          <w:rFonts w:ascii="標楷體" w:eastAsia="標楷體" w:hAnsi="標楷體" w:hint="eastAsia"/>
          <w:sz w:val="28"/>
          <w:szCs w:val="28"/>
        </w:rPr>
        <w:t>。但不得採取處罰措施。</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前項之輔導無效時，教師認為應進一步輔導時，得以書面申請學校輔導處</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（室）處理，必要時並應尋求社政或輔導相關機構支援或協助。</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二十、應輔導與管教之違法或不當行為</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學生有下列行為之</w:t>
      </w:r>
      <w:proofErr w:type="gramStart"/>
      <w:r w:rsidRPr="00DD4327">
        <w:rPr>
          <w:rFonts w:ascii="標楷體" w:eastAsia="標楷體" w:hAnsi="標楷體" w:hint="eastAsia"/>
          <w:sz w:val="28"/>
          <w:szCs w:val="28"/>
        </w:rPr>
        <w:t>一</w:t>
      </w:r>
      <w:proofErr w:type="gramEnd"/>
      <w:r w:rsidRPr="00DD4327">
        <w:rPr>
          <w:rFonts w:ascii="標楷體" w:eastAsia="標楷體" w:hAnsi="標楷體" w:hint="eastAsia"/>
          <w:sz w:val="28"/>
          <w:szCs w:val="28"/>
        </w:rPr>
        <w:t>者，學校及教師應施以適當輔導或管教：</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 xml:space="preserve">　（一）違反法律、法規命令或地方自治規章。</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 xml:space="preserve">　（二）違反依合法程序制定之校規。</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 xml:space="preserve">　（三）危害校園安全。</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 xml:space="preserve">　（四）妨害班級教學及學校教育活動之正常進行。</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lastRenderedPageBreak/>
        <w:t>二十一、訂定校規、班</w:t>
      </w:r>
      <w:proofErr w:type="gramStart"/>
      <w:r w:rsidRPr="00DD4327">
        <w:rPr>
          <w:rFonts w:ascii="標楷體" w:eastAsia="標楷體" w:hAnsi="標楷體" w:hint="eastAsia"/>
          <w:sz w:val="28"/>
          <w:szCs w:val="28"/>
        </w:rPr>
        <w:t>規</w:t>
      </w:r>
      <w:proofErr w:type="gramEnd"/>
      <w:r w:rsidRPr="00DD4327">
        <w:rPr>
          <w:rFonts w:ascii="標楷體" w:eastAsia="標楷體" w:hAnsi="標楷體" w:hint="eastAsia"/>
          <w:sz w:val="28"/>
          <w:szCs w:val="28"/>
        </w:rPr>
        <w:t>之限制</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校規應經校務會議通過。</w:t>
      </w:r>
    </w:p>
    <w:p w:rsidR="00013C00" w:rsidRPr="0044340E" w:rsidRDefault="00DD4327" w:rsidP="00DD4327">
      <w:pPr>
        <w:spacing w:line="400" w:lineRule="exact"/>
        <w:rPr>
          <w:rFonts w:ascii="標楷體" w:eastAsia="標楷體" w:hAnsi="標楷體"/>
          <w:color w:val="FF0000"/>
          <w:sz w:val="28"/>
          <w:szCs w:val="28"/>
        </w:rPr>
      </w:pPr>
      <w:r w:rsidRPr="00DD4327">
        <w:rPr>
          <w:rFonts w:ascii="標楷體" w:eastAsia="標楷體" w:hAnsi="標楷體" w:hint="eastAsia"/>
          <w:sz w:val="28"/>
          <w:szCs w:val="28"/>
        </w:rPr>
        <w:t xml:space="preserve">　　　　校規、班</w:t>
      </w:r>
      <w:proofErr w:type="gramStart"/>
      <w:r w:rsidRPr="00DD4327">
        <w:rPr>
          <w:rFonts w:ascii="標楷體" w:eastAsia="標楷體" w:hAnsi="標楷體" w:hint="eastAsia"/>
          <w:sz w:val="28"/>
          <w:szCs w:val="28"/>
        </w:rPr>
        <w:t>規</w:t>
      </w:r>
      <w:proofErr w:type="gramEnd"/>
      <w:r w:rsidRPr="00DD4327">
        <w:rPr>
          <w:rFonts w:ascii="標楷體" w:eastAsia="標楷體" w:hAnsi="標楷體" w:hint="eastAsia"/>
          <w:sz w:val="28"/>
          <w:szCs w:val="28"/>
        </w:rPr>
        <w:t>、班會或其他班級會議所為決議，</w:t>
      </w:r>
      <w:r w:rsidRPr="0044340E">
        <w:rPr>
          <w:rFonts w:ascii="標楷體" w:eastAsia="標楷體" w:hAnsi="標楷體" w:hint="eastAsia"/>
          <w:color w:val="FF0000"/>
          <w:sz w:val="28"/>
          <w:szCs w:val="28"/>
        </w:rPr>
        <w:t>不得訂定對學生科處罰款或</w:t>
      </w:r>
    </w:p>
    <w:p w:rsidR="00013C00" w:rsidRPr="0044340E" w:rsidRDefault="00013C00" w:rsidP="00DD4327">
      <w:pPr>
        <w:spacing w:line="400" w:lineRule="exact"/>
        <w:rPr>
          <w:rFonts w:ascii="標楷體" w:eastAsia="標楷體" w:hAnsi="標楷體"/>
          <w:color w:val="FF0000"/>
          <w:sz w:val="28"/>
          <w:szCs w:val="28"/>
        </w:rPr>
      </w:pPr>
      <w:r w:rsidRPr="0044340E">
        <w:rPr>
          <w:rFonts w:ascii="標楷體" w:eastAsia="標楷體" w:hAnsi="標楷體" w:hint="eastAsia"/>
          <w:color w:val="FF0000"/>
          <w:sz w:val="28"/>
          <w:szCs w:val="28"/>
        </w:rPr>
        <w:t xml:space="preserve">        </w:t>
      </w:r>
      <w:r w:rsidR="00DD4327" w:rsidRPr="0044340E">
        <w:rPr>
          <w:rFonts w:ascii="標楷體" w:eastAsia="標楷體" w:hAnsi="標楷體" w:hint="eastAsia"/>
          <w:color w:val="FF0000"/>
          <w:sz w:val="28"/>
          <w:szCs w:val="28"/>
        </w:rPr>
        <w:t>其他侵害財產權之規定。</w:t>
      </w:r>
    </w:p>
    <w:p w:rsidR="00013C00" w:rsidRPr="00013C00" w:rsidRDefault="00DD4327" w:rsidP="00DD4327">
      <w:pPr>
        <w:spacing w:line="400" w:lineRule="exact"/>
        <w:rPr>
          <w:rFonts w:ascii="標楷體" w:eastAsia="標楷體" w:hAnsi="標楷體"/>
          <w:color w:val="FF0000"/>
          <w:sz w:val="28"/>
          <w:szCs w:val="28"/>
        </w:rPr>
      </w:pPr>
      <w:r w:rsidRPr="00DD4327">
        <w:rPr>
          <w:rFonts w:ascii="標楷體" w:eastAsia="標楷體" w:hAnsi="標楷體" w:hint="eastAsia"/>
          <w:sz w:val="28"/>
          <w:szCs w:val="28"/>
        </w:rPr>
        <w:t xml:space="preserve">　　　　除為防止危害學生安全或防止疾病傳染所必要者外，</w:t>
      </w:r>
      <w:r w:rsidRPr="00013C00">
        <w:rPr>
          <w:rFonts w:ascii="標楷體" w:eastAsia="標楷體" w:hAnsi="標楷體" w:hint="eastAsia"/>
          <w:color w:val="FF0000"/>
          <w:sz w:val="28"/>
          <w:szCs w:val="28"/>
        </w:rPr>
        <w:t>學校不得限制學生</w:t>
      </w:r>
      <w:proofErr w:type="gramStart"/>
      <w:r w:rsidRPr="00013C00">
        <w:rPr>
          <w:rFonts w:ascii="標楷體" w:eastAsia="標楷體" w:hAnsi="標楷體" w:hint="eastAsia"/>
          <w:color w:val="FF0000"/>
          <w:sz w:val="28"/>
          <w:szCs w:val="28"/>
        </w:rPr>
        <w:t>髮</w:t>
      </w:r>
      <w:proofErr w:type="gramEnd"/>
    </w:p>
    <w:p w:rsidR="00013C00" w:rsidRDefault="00013C00" w:rsidP="00DD4327">
      <w:pPr>
        <w:spacing w:line="400" w:lineRule="exact"/>
        <w:rPr>
          <w:rFonts w:ascii="標楷體" w:eastAsia="標楷體" w:hAnsi="標楷體"/>
          <w:sz w:val="28"/>
          <w:szCs w:val="28"/>
        </w:rPr>
      </w:pPr>
      <w:r w:rsidRPr="00013C00">
        <w:rPr>
          <w:rFonts w:ascii="標楷體" w:eastAsia="標楷體" w:hAnsi="標楷體" w:hint="eastAsia"/>
          <w:color w:val="FF0000"/>
          <w:sz w:val="28"/>
          <w:szCs w:val="28"/>
        </w:rPr>
        <w:t xml:space="preserve">        </w:t>
      </w:r>
      <w:r w:rsidR="00DD4327" w:rsidRPr="00013C00">
        <w:rPr>
          <w:rFonts w:ascii="標楷體" w:eastAsia="標楷體" w:hAnsi="標楷體" w:hint="eastAsia"/>
          <w:color w:val="FF0000"/>
          <w:sz w:val="28"/>
          <w:szCs w:val="28"/>
        </w:rPr>
        <w:t>式</w:t>
      </w:r>
      <w:r w:rsidR="00DD4327" w:rsidRPr="00DD4327">
        <w:rPr>
          <w:rFonts w:ascii="標楷體" w:eastAsia="標楷體" w:hAnsi="標楷體" w:hint="eastAsia"/>
          <w:sz w:val="28"/>
          <w:szCs w:val="28"/>
        </w:rPr>
        <w:t>，</w:t>
      </w:r>
      <w:proofErr w:type="gramStart"/>
      <w:r w:rsidR="00DD4327" w:rsidRPr="00DD4327">
        <w:rPr>
          <w:rFonts w:ascii="標楷體" w:eastAsia="標楷體" w:hAnsi="標楷體" w:hint="eastAsia"/>
          <w:sz w:val="28"/>
          <w:szCs w:val="28"/>
        </w:rPr>
        <w:t>或據以</w:t>
      </w:r>
      <w:proofErr w:type="gramEnd"/>
      <w:r w:rsidR="00DD4327" w:rsidRPr="00DD4327">
        <w:rPr>
          <w:rFonts w:ascii="標楷體" w:eastAsia="標楷體" w:hAnsi="標楷體" w:hint="eastAsia"/>
          <w:sz w:val="28"/>
          <w:szCs w:val="28"/>
        </w:rPr>
        <w:t>處罰，以維護學生身體自主權及人格發展權，並教導及鼓勵學</w:t>
      </w:r>
    </w:p>
    <w:p w:rsidR="00013C00" w:rsidRDefault="00013C0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生學習自主管理。</w:t>
      </w:r>
    </w:p>
    <w:p w:rsidR="00013C0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班</w:t>
      </w:r>
      <w:proofErr w:type="gramStart"/>
      <w:r w:rsidRPr="00DD4327">
        <w:rPr>
          <w:rFonts w:ascii="標楷體" w:eastAsia="標楷體" w:hAnsi="標楷體" w:hint="eastAsia"/>
          <w:sz w:val="28"/>
          <w:szCs w:val="28"/>
        </w:rPr>
        <w:t>規</w:t>
      </w:r>
      <w:proofErr w:type="gramEnd"/>
      <w:r w:rsidRPr="00DD4327">
        <w:rPr>
          <w:rFonts w:ascii="標楷體" w:eastAsia="標楷體" w:hAnsi="標楷體" w:hint="eastAsia"/>
          <w:sz w:val="28"/>
          <w:szCs w:val="28"/>
        </w:rPr>
        <w:t>、班會或其他班級會議所為決議，與法令或校規牴觸者無效。</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二十二、教師之一般管教措施</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教師基於導引學生發展之考量，衡酌學生身心狀況後，得採取下列一般管</w:t>
      </w:r>
      <w:r w:rsidR="0044340E" w:rsidRPr="0044340E">
        <w:rPr>
          <w:rFonts w:ascii="標楷體" w:eastAsia="標楷體" w:hAnsi="標楷體" w:hint="eastAsia"/>
          <w:color w:val="0000FF"/>
          <w:sz w:val="28"/>
          <w:szCs w:val="28"/>
        </w:rPr>
        <w:t xml:space="preserve">  </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教措施：</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44340E" w:rsidRPr="0044340E">
        <w:rPr>
          <w:rFonts w:ascii="標楷體" w:eastAsia="標楷體" w:hAnsi="標楷體" w:hint="eastAsia"/>
          <w:color w:val="0000FF"/>
          <w:sz w:val="28"/>
          <w:szCs w:val="28"/>
        </w:rPr>
        <w:t xml:space="preserve">    </w:t>
      </w:r>
      <w:r w:rsidRPr="0044340E">
        <w:rPr>
          <w:rFonts w:ascii="標楷體" w:eastAsia="標楷體" w:hAnsi="標楷體" w:hint="eastAsia"/>
          <w:color w:val="0000FF"/>
          <w:sz w:val="28"/>
          <w:szCs w:val="28"/>
        </w:rPr>
        <w:t>（一）適當之正向管教措施（參照附表二）。</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44340E" w:rsidRPr="0044340E">
        <w:rPr>
          <w:rFonts w:ascii="標楷體" w:eastAsia="標楷體" w:hAnsi="標楷體" w:hint="eastAsia"/>
          <w:color w:val="0000FF"/>
          <w:sz w:val="28"/>
          <w:szCs w:val="28"/>
        </w:rPr>
        <w:t xml:space="preserve">    </w:t>
      </w:r>
      <w:r w:rsidRPr="0044340E">
        <w:rPr>
          <w:rFonts w:ascii="標楷體" w:eastAsia="標楷體" w:hAnsi="標楷體" w:hint="eastAsia"/>
          <w:color w:val="0000FF"/>
          <w:sz w:val="28"/>
          <w:szCs w:val="28"/>
        </w:rPr>
        <w:t>（二）口頭糾正。</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44340E" w:rsidRPr="0044340E">
        <w:rPr>
          <w:rFonts w:ascii="標楷體" w:eastAsia="標楷體" w:hAnsi="標楷體" w:hint="eastAsia"/>
          <w:color w:val="0000FF"/>
          <w:sz w:val="28"/>
          <w:szCs w:val="28"/>
        </w:rPr>
        <w:t xml:space="preserve">    </w:t>
      </w:r>
      <w:r w:rsidRPr="0044340E">
        <w:rPr>
          <w:rFonts w:ascii="標楷體" w:eastAsia="標楷體" w:hAnsi="標楷體" w:hint="eastAsia"/>
          <w:color w:val="0000FF"/>
          <w:sz w:val="28"/>
          <w:szCs w:val="28"/>
        </w:rPr>
        <w:t>（三）在教室內適當調整座位。</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44340E" w:rsidRPr="0044340E">
        <w:rPr>
          <w:rFonts w:ascii="標楷體" w:eastAsia="標楷體" w:hAnsi="標楷體" w:hint="eastAsia"/>
          <w:color w:val="0000FF"/>
          <w:sz w:val="28"/>
          <w:szCs w:val="28"/>
        </w:rPr>
        <w:t xml:space="preserve">    </w:t>
      </w:r>
      <w:r w:rsidRPr="0044340E">
        <w:rPr>
          <w:rFonts w:ascii="標楷體" w:eastAsia="標楷體" w:hAnsi="標楷體" w:hint="eastAsia"/>
          <w:color w:val="0000FF"/>
          <w:sz w:val="28"/>
          <w:szCs w:val="28"/>
        </w:rPr>
        <w:t>（四）要求口頭道歉或書面自省。</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44340E" w:rsidRPr="0044340E">
        <w:rPr>
          <w:rFonts w:ascii="標楷體" w:eastAsia="標楷體" w:hAnsi="標楷體" w:hint="eastAsia"/>
          <w:color w:val="0000FF"/>
          <w:sz w:val="28"/>
          <w:szCs w:val="28"/>
        </w:rPr>
        <w:t xml:space="preserve">    </w:t>
      </w:r>
      <w:r w:rsidRPr="0044340E">
        <w:rPr>
          <w:rFonts w:ascii="標楷體" w:eastAsia="標楷體" w:hAnsi="標楷體" w:hint="eastAsia"/>
          <w:color w:val="0000FF"/>
          <w:sz w:val="28"/>
          <w:szCs w:val="28"/>
        </w:rPr>
        <w:t>（五）列入日常生活表現紀錄。</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44340E" w:rsidRPr="0044340E">
        <w:rPr>
          <w:rFonts w:ascii="標楷體" w:eastAsia="標楷體" w:hAnsi="標楷體" w:hint="eastAsia"/>
          <w:color w:val="0000FF"/>
          <w:sz w:val="28"/>
          <w:szCs w:val="28"/>
        </w:rPr>
        <w:t xml:space="preserve">    </w:t>
      </w:r>
      <w:r w:rsidRPr="0044340E">
        <w:rPr>
          <w:rFonts w:ascii="標楷體" w:eastAsia="標楷體" w:hAnsi="標楷體" w:hint="eastAsia"/>
          <w:color w:val="0000FF"/>
          <w:sz w:val="28"/>
          <w:szCs w:val="28"/>
        </w:rPr>
        <w:t>（六）通知監護權人，協請處理。</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44340E" w:rsidRPr="0044340E">
        <w:rPr>
          <w:rFonts w:ascii="標楷體" w:eastAsia="標楷體" w:hAnsi="標楷體" w:hint="eastAsia"/>
          <w:color w:val="0000FF"/>
          <w:sz w:val="28"/>
          <w:szCs w:val="28"/>
        </w:rPr>
        <w:t xml:space="preserve">    </w:t>
      </w:r>
      <w:r w:rsidRPr="0044340E">
        <w:rPr>
          <w:rFonts w:ascii="標楷體" w:eastAsia="標楷體" w:hAnsi="標楷體" w:hint="eastAsia"/>
          <w:color w:val="0000FF"/>
          <w:sz w:val="28"/>
          <w:szCs w:val="28"/>
        </w:rPr>
        <w:t>（七）要求完成未完成之作業或工作。</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44340E" w:rsidRPr="0044340E">
        <w:rPr>
          <w:rFonts w:ascii="標楷體" w:eastAsia="標楷體" w:hAnsi="標楷體" w:hint="eastAsia"/>
          <w:color w:val="0000FF"/>
          <w:sz w:val="28"/>
          <w:szCs w:val="28"/>
        </w:rPr>
        <w:t xml:space="preserve">    </w:t>
      </w:r>
      <w:r w:rsidRPr="0044340E">
        <w:rPr>
          <w:rFonts w:ascii="標楷體" w:eastAsia="標楷體" w:hAnsi="標楷體" w:hint="eastAsia"/>
          <w:color w:val="0000FF"/>
          <w:sz w:val="28"/>
          <w:szCs w:val="28"/>
        </w:rPr>
        <w:t xml:space="preserve">　（八）適當增加作業或工作。</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44340E" w:rsidRPr="0044340E">
        <w:rPr>
          <w:rFonts w:ascii="標楷體" w:eastAsia="標楷體" w:hAnsi="標楷體" w:hint="eastAsia"/>
          <w:color w:val="0000FF"/>
          <w:sz w:val="28"/>
          <w:szCs w:val="28"/>
        </w:rPr>
        <w:t xml:space="preserve">    </w:t>
      </w:r>
      <w:r w:rsidRPr="0044340E">
        <w:rPr>
          <w:rFonts w:ascii="標楷體" w:eastAsia="標楷體" w:hAnsi="標楷體" w:hint="eastAsia"/>
          <w:color w:val="0000FF"/>
          <w:sz w:val="28"/>
          <w:szCs w:val="28"/>
        </w:rPr>
        <w:t>（九）要求課餘從事可達成管教目的之措施</w:t>
      </w:r>
      <w:proofErr w:type="gramStart"/>
      <w:r w:rsidRPr="0044340E">
        <w:rPr>
          <w:rFonts w:ascii="標楷體" w:eastAsia="標楷體" w:hAnsi="標楷體" w:hint="eastAsia"/>
          <w:color w:val="0000FF"/>
          <w:sz w:val="28"/>
          <w:szCs w:val="28"/>
        </w:rPr>
        <w:t>（</w:t>
      </w:r>
      <w:proofErr w:type="gramEnd"/>
      <w:r w:rsidRPr="0044340E">
        <w:rPr>
          <w:rFonts w:ascii="標楷體" w:eastAsia="標楷體" w:hAnsi="標楷體" w:hint="eastAsia"/>
          <w:color w:val="0000FF"/>
          <w:sz w:val="28"/>
          <w:szCs w:val="28"/>
        </w:rPr>
        <w:t>如學生破壞環境清潔，要求</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其打掃環境</w:t>
      </w:r>
      <w:proofErr w:type="gramStart"/>
      <w:r w:rsidR="00DD4327" w:rsidRPr="0044340E">
        <w:rPr>
          <w:rFonts w:ascii="標楷體" w:eastAsia="標楷體" w:hAnsi="標楷體" w:hint="eastAsia"/>
          <w:color w:val="0000FF"/>
          <w:sz w:val="28"/>
          <w:szCs w:val="28"/>
        </w:rPr>
        <w:t>）</w:t>
      </w:r>
      <w:proofErr w:type="gramEnd"/>
      <w:r w:rsidR="00DD4327" w:rsidRPr="0044340E">
        <w:rPr>
          <w:rFonts w:ascii="標楷體" w:eastAsia="標楷體" w:hAnsi="標楷體" w:hint="eastAsia"/>
          <w:color w:val="0000FF"/>
          <w:sz w:val="28"/>
          <w:szCs w:val="28"/>
        </w:rPr>
        <w:t>。</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 xml:space="preserve">　　（十）限制參加正式課程以外之學校活動。</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 xml:space="preserve">　　（十一）經監護權人同意後，留置學生於課後輔導或參加輔導課程。</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 xml:space="preserve">　　（十二）要求靜坐反省。</w:t>
      </w:r>
      <w:r w:rsidRPr="0044340E">
        <w:rPr>
          <w:rFonts w:ascii="標楷體" w:eastAsia="標楷體" w:hAnsi="標楷體" w:hint="eastAsia"/>
          <w:color w:val="0000FF"/>
          <w:sz w:val="28"/>
          <w:szCs w:val="28"/>
        </w:rPr>
        <w:t xml:space="preserve">  </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 xml:space="preserve">　　（十三）要求站立反省。但每次不得超過一堂課，每日累計不得超過兩小</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時。</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 xml:space="preserve">　　（十四）在教學場所</w:t>
      </w:r>
      <w:proofErr w:type="gramStart"/>
      <w:r w:rsidR="00DD4327" w:rsidRPr="0044340E">
        <w:rPr>
          <w:rFonts w:ascii="標楷體" w:eastAsia="標楷體" w:hAnsi="標楷體" w:hint="eastAsia"/>
          <w:color w:val="0000FF"/>
          <w:sz w:val="28"/>
          <w:szCs w:val="28"/>
        </w:rPr>
        <w:t>一</w:t>
      </w:r>
      <w:proofErr w:type="gramEnd"/>
      <w:r w:rsidR="00DD4327" w:rsidRPr="0044340E">
        <w:rPr>
          <w:rFonts w:ascii="標楷體" w:eastAsia="標楷體" w:hAnsi="標楷體" w:hint="eastAsia"/>
          <w:color w:val="0000FF"/>
          <w:sz w:val="28"/>
          <w:szCs w:val="28"/>
        </w:rPr>
        <w:t>隅，暫時讓學生與其他同學保持適當距離，並以兩</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堂課為限。</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 xml:space="preserve">　　（十五）經其他教師同意，於行為當日，暫時轉送其他班級學習。</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 xml:space="preserve">　　（十六）依該校學生獎懲規定及法定程序，予以書面懲處。</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教師得視情況，於學生下課時間實施前項管教措施，並應給予學</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生合理之休息時間。</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學生反映經教師判斷，或教師主動發現，有下列各款情形之</w:t>
      </w:r>
      <w:proofErr w:type="gramStart"/>
      <w:r w:rsidR="00DD4327" w:rsidRPr="0044340E">
        <w:rPr>
          <w:rFonts w:ascii="標楷體" w:eastAsia="標楷體" w:hAnsi="標楷體" w:hint="eastAsia"/>
          <w:color w:val="0000FF"/>
          <w:sz w:val="28"/>
          <w:szCs w:val="28"/>
        </w:rPr>
        <w:t>一</w:t>
      </w:r>
      <w:proofErr w:type="gramEnd"/>
      <w:r w:rsidR="00DD4327" w:rsidRPr="0044340E">
        <w:rPr>
          <w:rFonts w:ascii="標楷體" w:eastAsia="標楷體" w:hAnsi="標楷體" w:hint="eastAsia"/>
          <w:color w:val="0000FF"/>
          <w:sz w:val="28"/>
          <w:szCs w:val="28"/>
        </w:rPr>
        <w:t>者</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        ，應調整管教方式或停止管教：</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    （一）學生身體確有不適。</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    （二）學生確有上廁所或生理日等生理需求。</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    （三）管教措施有違反第一項規定之虞。</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lastRenderedPageBreak/>
        <w:t>        教師對學生實施第一項之管教措施後，</w:t>
      </w:r>
      <w:proofErr w:type="gramStart"/>
      <w:r w:rsidRPr="0044340E">
        <w:rPr>
          <w:rFonts w:ascii="標楷體" w:eastAsia="標楷體" w:hAnsi="標楷體" w:hint="eastAsia"/>
          <w:color w:val="0000FF"/>
          <w:sz w:val="28"/>
          <w:szCs w:val="28"/>
        </w:rPr>
        <w:t>審酌對學生</w:t>
      </w:r>
      <w:proofErr w:type="gramEnd"/>
      <w:r w:rsidRPr="0044340E">
        <w:rPr>
          <w:rFonts w:ascii="標楷體" w:eastAsia="標楷體" w:hAnsi="標楷體" w:hint="eastAsia"/>
          <w:color w:val="0000FF"/>
          <w:sz w:val="28"/>
          <w:szCs w:val="28"/>
        </w:rPr>
        <w:t>發展應負之責任，得通</w:t>
      </w:r>
      <w:r w:rsidR="0044340E" w:rsidRPr="0044340E">
        <w:rPr>
          <w:rFonts w:ascii="標楷體" w:eastAsia="標楷體" w:hAnsi="標楷體" w:hint="eastAsia"/>
          <w:color w:val="0000FF"/>
          <w:sz w:val="28"/>
          <w:szCs w:val="28"/>
        </w:rPr>
        <w:t xml:space="preserve"> </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知監護權人，並說明採取管教措施及原因。</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二十三、教師之強制措施</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學生有下列行為，非立即對學生身體施加強制力，不能制止、排除或預防</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危害者，教師得採取必要之強制措施：</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44340E" w:rsidRPr="0044340E">
        <w:rPr>
          <w:rFonts w:ascii="標楷體" w:eastAsia="標楷體" w:hAnsi="標楷體" w:hint="eastAsia"/>
          <w:color w:val="0000FF"/>
          <w:sz w:val="28"/>
          <w:szCs w:val="28"/>
        </w:rPr>
        <w:t xml:space="preserve">   </w:t>
      </w:r>
      <w:r w:rsidRPr="0044340E">
        <w:rPr>
          <w:rFonts w:ascii="標楷體" w:eastAsia="標楷體" w:hAnsi="標楷體" w:hint="eastAsia"/>
          <w:color w:val="0000FF"/>
          <w:sz w:val="28"/>
          <w:szCs w:val="28"/>
        </w:rPr>
        <w:t>（一）攻擊教師或他人，毀損公物或他人物品，或有攻擊、毀損行為之虞</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時。</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44340E" w:rsidRPr="0044340E">
        <w:rPr>
          <w:rFonts w:ascii="標楷體" w:eastAsia="標楷體" w:hAnsi="標楷體" w:hint="eastAsia"/>
          <w:color w:val="0000FF"/>
          <w:sz w:val="28"/>
          <w:szCs w:val="28"/>
        </w:rPr>
        <w:t xml:space="preserve">   </w:t>
      </w:r>
      <w:r w:rsidRPr="0044340E">
        <w:rPr>
          <w:rFonts w:ascii="標楷體" w:eastAsia="標楷體" w:hAnsi="標楷體" w:hint="eastAsia"/>
          <w:color w:val="0000FF"/>
          <w:sz w:val="28"/>
          <w:szCs w:val="28"/>
        </w:rPr>
        <w:t>（二）自殺、自傷，或有自殺、自傷之虞時。</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44340E" w:rsidRPr="0044340E">
        <w:rPr>
          <w:rFonts w:ascii="標楷體" w:eastAsia="標楷體" w:hAnsi="標楷體" w:hint="eastAsia"/>
          <w:color w:val="0000FF"/>
          <w:sz w:val="28"/>
          <w:szCs w:val="28"/>
        </w:rPr>
        <w:t xml:space="preserve">   </w:t>
      </w:r>
      <w:r w:rsidRPr="0044340E">
        <w:rPr>
          <w:rFonts w:ascii="標楷體" w:eastAsia="標楷體" w:hAnsi="標楷體" w:hint="eastAsia"/>
          <w:color w:val="0000FF"/>
          <w:sz w:val="28"/>
          <w:szCs w:val="28"/>
        </w:rPr>
        <w:t>（三）有其他現行危害校園安全或個人生命、身體、自由或財產之行為或</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事實狀況。</w:t>
      </w:r>
    </w:p>
    <w:p w:rsidR="0044340E"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二十四、學</w:t>
      </w:r>
      <w:proofErr w:type="gramStart"/>
      <w:r w:rsidRPr="00DD4327">
        <w:rPr>
          <w:rFonts w:ascii="標楷體" w:eastAsia="標楷體" w:hAnsi="標楷體" w:hint="eastAsia"/>
          <w:sz w:val="28"/>
          <w:szCs w:val="28"/>
        </w:rPr>
        <w:t>務</w:t>
      </w:r>
      <w:proofErr w:type="gramEnd"/>
      <w:r w:rsidRPr="00DD4327">
        <w:rPr>
          <w:rFonts w:ascii="標楷體" w:eastAsia="標楷體" w:hAnsi="標楷體" w:hint="eastAsia"/>
          <w:sz w:val="28"/>
          <w:szCs w:val="28"/>
        </w:rPr>
        <w:t>處（訓導處）及輔導處（室）之特殊管教措施</w:t>
      </w:r>
    </w:p>
    <w:p w:rsidR="0044340E" w:rsidRPr="0044340E" w:rsidRDefault="00DD4327" w:rsidP="00DD4327">
      <w:pPr>
        <w:spacing w:line="400" w:lineRule="exact"/>
        <w:rPr>
          <w:rFonts w:ascii="標楷體" w:eastAsia="標楷體" w:hAnsi="標楷體"/>
          <w:color w:val="0000FF"/>
          <w:sz w:val="28"/>
          <w:szCs w:val="28"/>
        </w:rPr>
      </w:pPr>
      <w:r w:rsidRPr="00DD4327">
        <w:rPr>
          <w:rFonts w:ascii="標楷體" w:eastAsia="標楷體" w:hAnsi="標楷體" w:hint="eastAsia"/>
          <w:sz w:val="28"/>
          <w:szCs w:val="28"/>
        </w:rPr>
        <w:t xml:space="preserve">　　　　</w:t>
      </w:r>
      <w:r w:rsidRPr="0044340E">
        <w:rPr>
          <w:rFonts w:ascii="標楷體" w:eastAsia="標楷體" w:hAnsi="標楷體" w:hint="eastAsia"/>
          <w:color w:val="0000FF"/>
          <w:sz w:val="28"/>
          <w:szCs w:val="28"/>
        </w:rPr>
        <w:t>依第二十二點所為之管教無效或學生明顯不服管教，情況急迫，明顯妨害</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現場活動時，教師得要求學</w:t>
      </w:r>
      <w:proofErr w:type="gramStart"/>
      <w:r w:rsidR="00DD4327" w:rsidRPr="0044340E">
        <w:rPr>
          <w:rFonts w:ascii="標楷體" w:eastAsia="標楷體" w:hAnsi="標楷體" w:hint="eastAsia"/>
          <w:color w:val="0000FF"/>
          <w:sz w:val="28"/>
          <w:szCs w:val="28"/>
        </w:rPr>
        <w:t>務</w:t>
      </w:r>
      <w:proofErr w:type="gramEnd"/>
      <w:r w:rsidR="00DD4327" w:rsidRPr="0044340E">
        <w:rPr>
          <w:rFonts w:ascii="標楷體" w:eastAsia="標楷體" w:hAnsi="標楷體" w:hint="eastAsia"/>
          <w:color w:val="0000FF"/>
          <w:sz w:val="28"/>
          <w:szCs w:val="28"/>
        </w:rPr>
        <w:t>處或輔導處（室）派員協助，將學生帶離現</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場。必要時，得強制帶離，並得尋求校外相關機構協助處理。</w:t>
      </w:r>
    </w:p>
    <w:p w:rsidR="0044340E" w:rsidRPr="0044340E" w:rsidRDefault="00DD4327" w:rsidP="00DD4327">
      <w:pPr>
        <w:spacing w:line="400" w:lineRule="exact"/>
        <w:rPr>
          <w:rFonts w:ascii="標楷體" w:eastAsia="標楷體" w:hAnsi="標楷體"/>
          <w:color w:val="0000FF"/>
          <w:sz w:val="28"/>
          <w:szCs w:val="28"/>
        </w:rPr>
      </w:pPr>
      <w:r w:rsidRPr="00DD4327">
        <w:rPr>
          <w:rFonts w:ascii="標楷體" w:eastAsia="標楷體" w:hAnsi="標楷體" w:hint="eastAsia"/>
          <w:sz w:val="28"/>
          <w:szCs w:val="28"/>
        </w:rPr>
        <w:t xml:space="preserve">　　　　</w:t>
      </w:r>
      <w:r w:rsidRPr="0044340E">
        <w:rPr>
          <w:rFonts w:ascii="標楷體" w:eastAsia="標楷體" w:hAnsi="標楷體" w:hint="eastAsia"/>
          <w:color w:val="0000FF"/>
          <w:sz w:val="28"/>
          <w:szCs w:val="28"/>
        </w:rPr>
        <w:t>就前項情形，教師應告知已實施之輔導管教措施或提供輔導管教紀錄，供</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其參考。</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各處室人員將學生帶離現場後，得安排學生前往其他班級、圖書館或輔導</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處（室）等處，參與適當之活動，或依規定予以輔導與管教。</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學</w:t>
      </w:r>
      <w:proofErr w:type="gramStart"/>
      <w:r w:rsidRPr="0044340E">
        <w:rPr>
          <w:rFonts w:ascii="標楷體" w:eastAsia="標楷體" w:hAnsi="標楷體" w:hint="eastAsia"/>
          <w:color w:val="0000FF"/>
          <w:sz w:val="28"/>
          <w:szCs w:val="28"/>
        </w:rPr>
        <w:t>務</w:t>
      </w:r>
      <w:proofErr w:type="gramEnd"/>
      <w:r w:rsidRPr="0044340E">
        <w:rPr>
          <w:rFonts w:ascii="標楷體" w:eastAsia="標楷體" w:hAnsi="標楷體" w:hint="eastAsia"/>
          <w:color w:val="0000FF"/>
          <w:sz w:val="28"/>
          <w:szCs w:val="28"/>
        </w:rPr>
        <w:t>處或輔導處（室）於必要時，得基於協助學生轉換情境、宣</w:t>
      </w:r>
      <w:proofErr w:type="gramStart"/>
      <w:r w:rsidRPr="0044340E">
        <w:rPr>
          <w:rFonts w:ascii="標楷體" w:eastAsia="標楷體" w:hAnsi="標楷體" w:hint="eastAsia"/>
          <w:color w:val="0000FF"/>
          <w:sz w:val="28"/>
          <w:szCs w:val="28"/>
        </w:rPr>
        <w:t>洩</w:t>
      </w:r>
      <w:proofErr w:type="gramEnd"/>
      <w:r w:rsidRPr="0044340E">
        <w:rPr>
          <w:rFonts w:ascii="標楷體" w:eastAsia="標楷體" w:hAnsi="標楷體" w:hint="eastAsia"/>
          <w:color w:val="0000FF"/>
          <w:sz w:val="28"/>
          <w:szCs w:val="28"/>
        </w:rPr>
        <w:t>壓力之</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輔導目的，衡量學生身心狀況，在學</w:t>
      </w:r>
      <w:proofErr w:type="gramStart"/>
      <w:r w:rsidR="00DD4327" w:rsidRPr="0044340E">
        <w:rPr>
          <w:rFonts w:ascii="標楷體" w:eastAsia="標楷體" w:hAnsi="標楷體" w:hint="eastAsia"/>
          <w:color w:val="0000FF"/>
          <w:sz w:val="28"/>
          <w:szCs w:val="28"/>
        </w:rPr>
        <w:t>務</w:t>
      </w:r>
      <w:proofErr w:type="gramEnd"/>
      <w:r w:rsidR="00DD4327" w:rsidRPr="0044340E">
        <w:rPr>
          <w:rFonts w:ascii="標楷體" w:eastAsia="標楷體" w:hAnsi="標楷體" w:hint="eastAsia"/>
          <w:color w:val="0000FF"/>
          <w:sz w:val="28"/>
          <w:szCs w:val="28"/>
        </w:rPr>
        <w:t>處或輔導處（室）人員指導下，請</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學生進行合理之體能活動，但不應基於處罰之目的為之；若發現學生身體</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確有不適，應即調整或停止。</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二十五、監護權人及家長會之協助輔導管教措施</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學</w:t>
      </w:r>
      <w:proofErr w:type="gramStart"/>
      <w:r w:rsidRPr="0044340E">
        <w:rPr>
          <w:rFonts w:ascii="標楷體" w:eastAsia="標楷體" w:hAnsi="標楷體" w:hint="eastAsia"/>
          <w:color w:val="0000FF"/>
          <w:sz w:val="28"/>
          <w:szCs w:val="28"/>
        </w:rPr>
        <w:t>務</w:t>
      </w:r>
      <w:proofErr w:type="gramEnd"/>
      <w:r w:rsidRPr="0044340E">
        <w:rPr>
          <w:rFonts w:ascii="標楷體" w:eastAsia="標楷體" w:hAnsi="標楷體" w:hint="eastAsia"/>
          <w:color w:val="0000FF"/>
          <w:sz w:val="28"/>
          <w:szCs w:val="28"/>
        </w:rPr>
        <w:t>處或輔導處（室）依前點實施管教，須監護權人到校協助處理者，應</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請監護權人配合到校協助學校輔導該</w:t>
      </w:r>
      <w:proofErr w:type="gramStart"/>
      <w:r w:rsidR="00DD4327" w:rsidRPr="0044340E">
        <w:rPr>
          <w:rFonts w:ascii="標楷體" w:eastAsia="標楷體" w:hAnsi="標楷體" w:hint="eastAsia"/>
          <w:color w:val="0000FF"/>
          <w:sz w:val="28"/>
          <w:szCs w:val="28"/>
        </w:rPr>
        <w:t>學生及盡管教</w:t>
      </w:r>
      <w:proofErr w:type="gramEnd"/>
      <w:r w:rsidR="00DD4327" w:rsidRPr="0044340E">
        <w:rPr>
          <w:rFonts w:ascii="標楷體" w:eastAsia="標楷體" w:hAnsi="標楷體" w:hint="eastAsia"/>
          <w:color w:val="0000FF"/>
          <w:sz w:val="28"/>
          <w:szCs w:val="28"/>
        </w:rPr>
        <w:t>之責任。</w:t>
      </w:r>
    </w:p>
    <w:p w:rsidR="0044340E" w:rsidRPr="0044340E" w:rsidRDefault="00DD4327"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學生違規情形，經學校學</w:t>
      </w:r>
      <w:proofErr w:type="gramStart"/>
      <w:r w:rsidRPr="0044340E">
        <w:rPr>
          <w:rFonts w:ascii="標楷體" w:eastAsia="標楷體" w:hAnsi="標楷體" w:hint="eastAsia"/>
          <w:color w:val="0000FF"/>
          <w:sz w:val="28"/>
          <w:szCs w:val="28"/>
        </w:rPr>
        <w:t>務</w:t>
      </w:r>
      <w:proofErr w:type="gramEnd"/>
      <w:r w:rsidRPr="0044340E">
        <w:rPr>
          <w:rFonts w:ascii="標楷體" w:eastAsia="標楷體" w:hAnsi="標楷體" w:hint="eastAsia"/>
          <w:color w:val="0000FF"/>
          <w:sz w:val="28"/>
          <w:szCs w:val="28"/>
        </w:rPr>
        <w:t>處或輔導處（室）多次處理無效且影響班級其</w:t>
      </w:r>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他學生之基本權益者，學校得視情況需要，委請班級（學校）家長代表</w:t>
      </w:r>
      <w:proofErr w:type="gramStart"/>
      <w:r w:rsidR="00DD4327" w:rsidRPr="0044340E">
        <w:rPr>
          <w:rFonts w:ascii="標楷體" w:eastAsia="標楷體" w:hAnsi="標楷體" w:hint="eastAsia"/>
          <w:color w:val="0000FF"/>
          <w:sz w:val="28"/>
          <w:szCs w:val="28"/>
        </w:rPr>
        <w:t>召</w:t>
      </w:r>
      <w:proofErr w:type="gramEnd"/>
    </w:p>
    <w:p w:rsidR="0044340E" w:rsidRPr="0044340E" w:rsidRDefault="0044340E" w:rsidP="00DD4327">
      <w:pPr>
        <w:spacing w:line="400" w:lineRule="exact"/>
        <w:rPr>
          <w:rFonts w:ascii="標楷體" w:eastAsia="標楷體" w:hAnsi="標楷體"/>
          <w:color w:val="0000FF"/>
          <w:sz w:val="28"/>
          <w:szCs w:val="28"/>
        </w:rPr>
      </w:pPr>
      <w:r w:rsidRPr="0044340E">
        <w:rPr>
          <w:rFonts w:ascii="標楷體" w:eastAsia="標楷體" w:hAnsi="標楷體" w:hint="eastAsia"/>
          <w:color w:val="0000FF"/>
          <w:sz w:val="28"/>
          <w:szCs w:val="28"/>
        </w:rPr>
        <w:t xml:space="preserve">        </w:t>
      </w:r>
      <w:r w:rsidR="00DD4327" w:rsidRPr="0044340E">
        <w:rPr>
          <w:rFonts w:ascii="標楷體" w:eastAsia="標楷體" w:hAnsi="標楷體" w:hint="eastAsia"/>
          <w:color w:val="0000FF"/>
          <w:sz w:val="28"/>
          <w:szCs w:val="28"/>
        </w:rPr>
        <w:t>開班親會，邀請其監護權人出席，討論有效之輔導管教與改進措施。</w:t>
      </w:r>
    </w:p>
    <w:p w:rsidR="0044340E"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二十六、學生獎懲委員會之特殊管教措施</w:t>
      </w:r>
    </w:p>
    <w:p w:rsidR="0044340E"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w:t>
      </w:r>
      <w:proofErr w:type="gramStart"/>
      <w:r w:rsidRPr="00DD4327">
        <w:rPr>
          <w:rFonts w:ascii="標楷體" w:eastAsia="標楷體" w:hAnsi="標楷體" w:hint="eastAsia"/>
          <w:sz w:val="28"/>
          <w:szCs w:val="28"/>
        </w:rPr>
        <w:t>務</w:t>
      </w:r>
      <w:proofErr w:type="gramEnd"/>
      <w:r w:rsidRPr="00DD4327">
        <w:rPr>
          <w:rFonts w:ascii="標楷體" w:eastAsia="標楷體" w:hAnsi="標楷體" w:hint="eastAsia"/>
          <w:sz w:val="28"/>
          <w:szCs w:val="28"/>
        </w:rPr>
        <w:t>處認為學生違規情節重大，擬採取交由其監護權人帶回管教、規劃參</w:t>
      </w:r>
    </w:p>
    <w:p w:rsidR="0044340E" w:rsidRDefault="0044340E"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加高關懷課程、送請少年輔導單位輔導，或移送警察或司法機關等處置</w:t>
      </w:r>
    </w:p>
    <w:p w:rsidR="0044340E" w:rsidRDefault="0044340E"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時，應依該校學生獎懲辦法，簽會導師及輔導處（室）提供意見，經學生</w:t>
      </w:r>
    </w:p>
    <w:p w:rsidR="0044340E" w:rsidRDefault="0044340E"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獎懲委員會討論議決後，始得為之。</w:t>
      </w:r>
    </w:p>
    <w:p w:rsidR="0044340E" w:rsidRDefault="0044340E"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但情況急迫，應立即移送警察機關處置者，不在此限。</w:t>
      </w:r>
    </w:p>
    <w:p w:rsidR="0044340E"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學生獎懲委員會應注意保障當事人學生與其監護權人發言之權利，並充分</w:t>
      </w:r>
    </w:p>
    <w:p w:rsidR="0044340E" w:rsidRDefault="0044340E"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討論及記載先前已實施各項管教措施之教育效果。</w:t>
      </w:r>
    </w:p>
    <w:p w:rsidR="0044340E"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學校除採取第一項所定處置外，必要時，應聯繫社政單位協助處理。</w:t>
      </w:r>
    </w:p>
    <w:p w:rsidR="0044340E"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lastRenderedPageBreak/>
        <w:t xml:space="preserve">　　　　學生交由監護權人帶回管教，每次以五日為限，並應於事前進行家訪，或</w:t>
      </w:r>
    </w:p>
    <w:p w:rsidR="0044340E" w:rsidRDefault="0044340E"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與監護權人面談，以評估其效果。交由監護權人帶回管教</w:t>
      </w:r>
      <w:proofErr w:type="gramStart"/>
      <w:r w:rsidR="00DD4327" w:rsidRPr="00DD4327">
        <w:rPr>
          <w:rFonts w:ascii="標楷體" w:eastAsia="標楷體" w:hAnsi="標楷體" w:hint="eastAsia"/>
          <w:sz w:val="28"/>
          <w:szCs w:val="28"/>
        </w:rPr>
        <w:t>期間，</w:t>
      </w:r>
      <w:proofErr w:type="gramEnd"/>
      <w:r w:rsidR="00DD4327" w:rsidRPr="00DD4327">
        <w:rPr>
          <w:rFonts w:ascii="標楷體" w:eastAsia="標楷體" w:hAnsi="標楷體" w:hint="eastAsia"/>
          <w:sz w:val="28"/>
          <w:szCs w:val="28"/>
        </w:rPr>
        <w:t>學校應與</w:t>
      </w:r>
    </w:p>
    <w:p w:rsidR="0044340E" w:rsidRDefault="0044340E"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學生保持聯繫，繼續予以適當之輔導；必要時，學校得終止交由監護權人</w:t>
      </w:r>
    </w:p>
    <w:p w:rsidR="0044340E" w:rsidRDefault="0044340E"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帶回管教之處置；交由監護權人帶回管教結束後，得視需要予以補課。</w:t>
      </w:r>
    </w:p>
    <w:p w:rsidR="0044340E"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二十七、高關懷課程之實施</w:t>
      </w:r>
    </w:p>
    <w:p w:rsidR="0044340E" w:rsidRPr="003C5890" w:rsidRDefault="00DD4327" w:rsidP="00DD4327">
      <w:pPr>
        <w:spacing w:line="400" w:lineRule="exact"/>
        <w:rPr>
          <w:rFonts w:ascii="標楷體" w:eastAsia="標楷體" w:hAnsi="標楷體"/>
          <w:color w:val="FF0000"/>
          <w:sz w:val="28"/>
          <w:szCs w:val="28"/>
        </w:rPr>
      </w:pPr>
      <w:r w:rsidRPr="00DD4327">
        <w:rPr>
          <w:rFonts w:ascii="標楷體" w:eastAsia="標楷體" w:hAnsi="標楷體" w:hint="eastAsia"/>
          <w:sz w:val="28"/>
          <w:szCs w:val="28"/>
        </w:rPr>
        <w:t xml:space="preserve">　　　　</w:t>
      </w:r>
      <w:r w:rsidRPr="003C5890">
        <w:rPr>
          <w:rFonts w:ascii="標楷體" w:eastAsia="標楷體" w:hAnsi="標楷體" w:hint="eastAsia"/>
          <w:color w:val="FF0000"/>
          <w:sz w:val="28"/>
          <w:szCs w:val="28"/>
        </w:rPr>
        <w:t>為有效協助校園</w:t>
      </w:r>
      <w:proofErr w:type="gramStart"/>
      <w:r w:rsidRPr="003C5890">
        <w:rPr>
          <w:rFonts w:ascii="標楷體" w:eastAsia="標楷體" w:hAnsi="標楷體" w:hint="eastAsia"/>
          <w:color w:val="FF0000"/>
          <w:sz w:val="28"/>
          <w:szCs w:val="28"/>
        </w:rPr>
        <w:t>之中輟及高</w:t>
      </w:r>
      <w:proofErr w:type="gramEnd"/>
      <w:r w:rsidRPr="003C5890">
        <w:rPr>
          <w:rFonts w:ascii="標楷體" w:eastAsia="標楷體" w:hAnsi="標楷體" w:hint="eastAsia"/>
          <w:color w:val="FF0000"/>
          <w:sz w:val="28"/>
          <w:szCs w:val="28"/>
        </w:rPr>
        <w:t>關懷群個案，學校應視需要，開設高關懷課</w:t>
      </w:r>
    </w:p>
    <w:p w:rsidR="0044340E" w:rsidRPr="003C5890" w:rsidRDefault="0044340E" w:rsidP="00DD4327">
      <w:pPr>
        <w:spacing w:line="400" w:lineRule="exact"/>
        <w:rPr>
          <w:rFonts w:ascii="標楷體" w:eastAsia="標楷體" w:hAnsi="標楷體"/>
          <w:color w:val="FF0000"/>
          <w:sz w:val="28"/>
          <w:szCs w:val="28"/>
        </w:rPr>
      </w:pPr>
      <w:r w:rsidRPr="003C5890">
        <w:rPr>
          <w:rFonts w:ascii="標楷體" w:eastAsia="標楷體" w:hAnsi="標楷體" w:hint="eastAsia"/>
          <w:color w:val="FF0000"/>
          <w:sz w:val="28"/>
          <w:szCs w:val="28"/>
        </w:rPr>
        <w:t xml:space="preserve">        </w:t>
      </w:r>
      <w:r w:rsidR="00DD4327" w:rsidRPr="003C5890">
        <w:rPr>
          <w:rFonts w:ascii="標楷體" w:eastAsia="標楷體" w:hAnsi="標楷體" w:hint="eastAsia"/>
          <w:color w:val="FF0000"/>
          <w:sz w:val="28"/>
          <w:szCs w:val="28"/>
        </w:rPr>
        <w:t>程。</w:t>
      </w:r>
    </w:p>
    <w:p w:rsidR="0044340E" w:rsidRPr="003C5890" w:rsidRDefault="00DD4327" w:rsidP="00DD4327">
      <w:pPr>
        <w:spacing w:line="400" w:lineRule="exact"/>
        <w:rPr>
          <w:rFonts w:ascii="標楷體" w:eastAsia="標楷體" w:hAnsi="標楷體"/>
          <w:color w:val="FF0000"/>
          <w:sz w:val="28"/>
          <w:szCs w:val="28"/>
        </w:rPr>
      </w:pPr>
      <w:r w:rsidRPr="00DD4327">
        <w:rPr>
          <w:rFonts w:ascii="標楷體" w:eastAsia="標楷體" w:hAnsi="標楷體" w:hint="eastAsia"/>
          <w:sz w:val="28"/>
          <w:szCs w:val="28"/>
        </w:rPr>
        <w:t xml:space="preserve">　　　</w:t>
      </w:r>
      <w:r w:rsidRPr="003C5890">
        <w:rPr>
          <w:rFonts w:ascii="標楷體" w:eastAsia="標楷體" w:hAnsi="標楷體" w:hint="eastAsia"/>
          <w:color w:val="FF0000"/>
          <w:sz w:val="28"/>
          <w:szCs w:val="28"/>
        </w:rPr>
        <w:t xml:space="preserve">　學</w:t>
      </w:r>
      <w:proofErr w:type="gramStart"/>
      <w:r w:rsidRPr="003C5890">
        <w:rPr>
          <w:rFonts w:ascii="標楷體" w:eastAsia="標楷體" w:hAnsi="標楷體" w:hint="eastAsia"/>
          <w:color w:val="FF0000"/>
          <w:sz w:val="28"/>
          <w:szCs w:val="28"/>
        </w:rPr>
        <w:t>務</w:t>
      </w:r>
      <w:proofErr w:type="gramEnd"/>
      <w:r w:rsidRPr="003C5890">
        <w:rPr>
          <w:rFonts w:ascii="標楷體" w:eastAsia="標楷體" w:hAnsi="標楷體" w:hint="eastAsia"/>
          <w:color w:val="FF0000"/>
          <w:sz w:val="28"/>
          <w:szCs w:val="28"/>
        </w:rPr>
        <w:t>處或輔導處（室）認為學生違規情節重大，擬採取參加高關懷課程之</w:t>
      </w:r>
    </w:p>
    <w:p w:rsidR="0044340E" w:rsidRDefault="0044340E" w:rsidP="00DD4327">
      <w:pPr>
        <w:spacing w:line="400" w:lineRule="exact"/>
        <w:rPr>
          <w:rFonts w:ascii="標楷體" w:eastAsia="標楷體" w:hAnsi="標楷體"/>
          <w:sz w:val="28"/>
          <w:szCs w:val="28"/>
        </w:rPr>
      </w:pPr>
      <w:r w:rsidRPr="003C5890">
        <w:rPr>
          <w:rFonts w:ascii="標楷體" w:eastAsia="標楷體" w:hAnsi="標楷體" w:hint="eastAsia"/>
          <w:color w:val="FF0000"/>
          <w:sz w:val="28"/>
          <w:szCs w:val="28"/>
        </w:rPr>
        <w:t xml:space="preserve">        </w:t>
      </w:r>
      <w:r w:rsidR="00DD4327" w:rsidRPr="003C5890">
        <w:rPr>
          <w:rFonts w:ascii="標楷體" w:eastAsia="標楷體" w:hAnsi="標楷體" w:hint="eastAsia"/>
          <w:color w:val="FF0000"/>
          <w:sz w:val="28"/>
          <w:szCs w:val="28"/>
        </w:rPr>
        <w:t>處置時，</w:t>
      </w:r>
      <w:r w:rsidR="00DD4327" w:rsidRPr="00DD4327">
        <w:rPr>
          <w:rFonts w:ascii="標楷體" w:eastAsia="標楷體" w:hAnsi="標楷體" w:hint="eastAsia"/>
          <w:sz w:val="28"/>
          <w:szCs w:val="28"/>
        </w:rPr>
        <w:t>應依該校規定，經學生獎懲委員會或高關懷課程執行小組議決後</w:t>
      </w:r>
    </w:p>
    <w:p w:rsidR="0044340E" w:rsidRDefault="0044340E"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 xml:space="preserve">，始得為之。　　　　</w:t>
      </w:r>
    </w:p>
    <w:p w:rsidR="003C5890" w:rsidRDefault="0044340E"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學校得設高關懷課程執行小組，由校長擔任召集人，業務承辦處室主任擔</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任執行秘書，小組成員得包括學校各處室主任、相關業務組長、家長會代</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表、導師等。執行小組應定期開會，每學期應召開二次以上會議，</w:t>
      </w:r>
      <w:proofErr w:type="gramStart"/>
      <w:r w:rsidR="00DD4327" w:rsidRPr="00DD4327">
        <w:rPr>
          <w:rFonts w:ascii="標楷體" w:eastAsia="標楷體" w:hAnsi="標楷體" w:hint="eastAsia"/>
          <w:sz w:val="28"/>
          <w:szCs w:val="28"/>
        </w:rPr>
        <w:t>規</w:t>
      </w:r>
      <w:proofErr w:type="gramEnd"/>
      <w:r w:rsidR="00DD4327" w:rsidRPr="00DD4327">
        <w:rPr>
          <w:rFonts w:ascii="標楷體" w:eastAsia="標楷體" w:hAnsi="標楷體" w:hint="eastAsia"/>
          <w:sz w:val="28"/>
          <w:szCs w:val="28"/>
        </w:rPr>
        <w:t>畫、</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執行及考核相關業務，並改進相關措施。</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高關懷課程編班以抽</w:t>
      </w:r>
      <w:proofErr w:type="gramStart"/>
      <w:r w:rsidRPr="00DD4327">
        <w:rPr>
          <w:rFonts w:ascii="標楷體" w:eastAsia="標楷體" w:hAnsi="標楷體" w:hint="eastAsia"/>
          <w:sz w:val="28"/>
          <w:szCs w:val="28"/>
        </w:rPr>
        <w:t>離式為原則</w:t>
      </w:r>
      <w:proofErr w:type="gramEnd"/>
      <w:r w:rsidRPr="00DD4327">
        <w:rPr>
          <w:rFonts w:ascii="標楷體" w:eastAsia="標楷體" w:hAnsi="標楷體" w:hint="eastAsia"/>
          <w:sz w:val="28"/>
          <w:szCs w:val="28"/>
        </w:rPr>
        <w:t>，依學生問題類型之不同，以彈性分組教</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學模式規劃安排課程</w:t>
      </w:r>
      <w:proofErr w:type="gramStart"/>
      <w:r w:rsidR="00DD4327" w:rsidRPr="00DD4327">
        <w:rPr>
          <w:rFonts w:ascii="標楷體" w:eastAsia="標楷體" w:hAnsi="標楷體" w:hint="eastAsia"/>
          <w:sz w:val="28"/>
          <w:szCs w:val="28"/>
        </w:rPr>
        <w:t>（</w:t>
      </w:r>
      <w:proofErr w:type="gramEnd"/>
      <w:r w:rsidR="00DD4327" w:rsidRPr="00DD4327">
        <w:rPr>
          <w:rFonts w:ascii="標楷體" w:eastAsia="標楷體" w:hAnsi="標楷體" w:hint="eastAsia"/>
          <w:sz w:val="28"/>
          <w:szCs w:val="28"/>
        </w:rPr>
        <w:t>如學習適應課程、生活輔導課程、體能或服務性課</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程、生涯輔導課程等</w:t>
      </w:r>
      <w:proofErr w:type="gramStart"/>
      <w:r w:rsidR="00DD4327" w:rsidRPr="00DD4327">
        <w:rPr>
          <w:rFonts w:ascii="標楷體" w:eastAsia="標楷體" w:hAnsi="標楷體" w:hint="eastAsia"/>
          <w:sz w:val="28"/>
          <w:szCs w:val="28"/>
        </w:rPr>
        <w:t>）</w:t>
      </w:r>
      <w:proofErr w:type="gramEnd"/>
      <w:r w:rsidR="00DD4327" w:rsidRPr="00DD4327">
        <w:rPr>
          <w:rFonts w:ascii="標楷體" w:eastAsia="標楷體" w:hAnsi="標楷體" w:hint="eastAsia"/>
          <w:sz w:val="28"/>
          <w:szCs w:val="28"/>
        </w:rPr>
        <w:t>，每週課程以五日為限，每日以七節以下為原則。</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高關懷課程之師資，依實際需要，經執行小組議決後，由校長聘請校內外</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開設相關課程或活動專長之人員擔任。</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各校應視實際開設班別，設專責教師擔任導師工作，以每班一名為原則。</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二十八、搜查學生身體及私人物品之限制</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為維護學生之身體自主權與人格發展權，除法律有明文規定，或有相當理</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由及證據顯示特定學生涉嫌犯罪或攜帶第三十點第一項及第二項各款所列</w:t>
      </w:r>
    </w:p>
    <w:p w:rsidR="003C5890" w:rsidRPr="003C5890" w:rsidRDefault="003C5890" w:rsidP="00DD4327">
      <w:pPr>
        <w:spacing w:line="400" w:lineRule="exact"/>
        <w:rPr>
          <w:rFonts w:ascii="標楷體" w:eastAsia="標楷體" w:hAnsi="標楷體"/>
          <w:color w:val="0000FF"/>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之違禁物品，或為了避免緊急危害者外，</w:t>
      </w:r>
      <w:r w:rsidR="00DD4327" w:rsidRPr="003C5890">
        <w:rPr>
          <w:rFonts w:ascii="標楷體" w:eastAsia="標楷體" w:hAnsi="標楷體" w:hint="eastAsia"/>
          <w:color w:val="0000FF"/>
          <w:sz w:val="28"/>
          <w:szCs w:val="28"/>
        </w:rPr>
        <w:t>教師及學校不得搜查學生身體及</w:t>
      </w:r>
    </w:p>
    <w:p w:rsidR="003C5890" w:rsidRPr="003C5890" w:rsidRDefault="003C5890" w:rsidP="00DD4327">
      <w:pPr>
        <w:spacing w:line="400" w:lineRule="exact"/>
        <w:rPr>
          <w:rFonts w:ascii="標楷體" w:eastAsia="標楷體" w:hAnsi="標楷體"/>
          <w:color w:val="0000FF"/>
          <w:sz w:val="28"/>
          <w:szCs w:val="28"/>
        </w:rPr>
      </w:pPr>
      <w:r w:rsidRPr="003C5890">
        <w:rPr>
          <w:rFonts w:ascii="標楷體" w:eastAsia="標楷體" w:hAnsi="標楷體" w:hint="eastAsia"/>
          <w:color w:val="0000FF"/>
          <w:sz w:val="28"/>
          <w:szCs w:val="28"/>
        </w:rPr>
        <w:t xml:space="preserve">        </w:t>
      </w:r>
      <w:r w:rsidR="00DD4327" w:rsidRPr="003C5890">
        <w:rPr>
          <w:rFonts w:ascii="標楷體" w:eastAsia="標楷體" w:hAnsi="標楷體" w:hint="eastAsia"/>
          <w:color w:val="0000FF"/>
          <w:sz w:val="28"/>
          <w:szCs w:val="28"/>
        </w:rPr>
        <w:t>其私人物品（如書包、手提包等）。</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二十九、校園安全檢查之限制</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為維護校園安全，學校得訂定規則，由學</w:t>
      </w:r>
      <w:proofErr w:type="gramStart"/>
      <w:r w:rsidRPr="00DD4327">
        <w:rPr>
          <w:rFonts w:ascii="標楷體" w:eastAsia="標楷體" w:hAnsi="標楷體" w:hint="eastAsia"/>
          <w:sz w:val="28"/>
          <w:szCs w:val="28"/>
        </w:rPr>
        <w:t>務</w:t>
      </w:r>
      <w:proofErr w:type="gramEnd"/>
      <w:r w:rsidRPr="00DD4327">
        <w:rPr>
          <w:rFonts w:ascii="標楷體" w:eastAsia="標楷體" w:hAnsi="標楷體" w:hint="eastAsia"/>
          <w:sz w:val="28"/>
          <w:szCs w:val="28"/>
        </w:rPr>
        <w:t>處進行安全檢查：</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（一）各級學校得依學生住宿管理規則，進行學生宿舍之定期或不定期檢查；</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大專校院進行檢查時，應有學生自治幹部陪同；高級中等以下學校進行</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檢查時，則應有學校家長會代表或第三人陪同。</w:t>
      </w:r>
    </w:p>
    <w:p w:rsidR="003C5890" w:rsidRPr="003C5890" w:rsidRDefault="00DD4327" w:rsidP="00DD4327">
      <w:pPr>
        <w:spacing w:line="400" w:lineRule="exact"/>
        <w:rPr>
          <w:rFonts w:ascii="標楷體" w:eastAsia="標楷體" w:hAnsi="標楷體"/>
          <w:color w:val="FF0000"/>
          <w:sz w:val="28"/>
          <w:szCs w:val="28"/>
        </w:rPr>
      </w:pPr>
      <w:r w:rsidRPr="00DD4327">
        <w:rPr>
          <w:rFonts w:ascii="標楷體" w:eastAsia="標楷體" w:hAnsi="標楷體" w:hint="eastAsia"/>
          <w:sz w:val="28"/>
          <w:szCs w:val="28"/>
        </w:rPr>
        <w:t xml:space="preserve">　　</w:t>
      </w:r>
      <w:r w:rsidRPr="003C5890">
        <w:rPr>
          <w:rFonts w:ascii="標楷體" w:eastAsia="標楷體" w:hAnsi="標楷體" w:hint="eastAsia"/>
          <w:color w:val="FF0000"/>
          <w:sz w:val="28"/>
          <w:szCs w:val="28"/>
        </w:rPr>
        <w:t>（二）高級中等以下學校之學</w:t>
      </w:r>
      <w:proofErr w:type="gramStart"/>
      <w:r w:rsidRPr="003C5890">
        <w:rPr>
          <w:rFonts w:ascii="標楷體" w:eastAsia="標楷體" w:hAnsi="標楷體" w:hint="eastAsia"/>
          <w:color w:val="FF0000"/>
          <w:sz w:val="28"/>
          <w:szCs w:val="28"/>
        </w:rPr>
        <w:t>務</w:t>
      </w:r>
      <w:proofErr w:type="gramEnd"/>
      <w:r w:rsidRPr="003C5890">
        <w:rPr>
          <w:rFonts w:ascii="標楷體" w:eastAsia="標楷體" w:hAnsi="標楷體" w:hint="eastAsia"/>
          <w:color w:val="FF0000"/>
          <w:sz w:val="28"/>
          <w:szCs w:val="28"/>
        </w:rPr>
        <w:t>處對特定學生涉嫌犯罪或攜帶第三十點第一項</w:t>
      </w:r>
    </w:p>
    <w:p w:rsidR="003C5890" w:rsidRPr="003C5890" w:rsidRDefault="003C5890" w:rsidP="00DD4327">
      <w:pPr>
        <w:spacing w:line="400" w:lineRule="exact"/>
        <w:rPr>
          <w:rFonts w:ascii="標楷體" w:eastAsia="標楷體" w:hAnsi="標楷體"/>
          <w:color w:val="FF0000"/>
          <w:sz w:val="28"/>
          <w:szCs w:val="28"/>
        </w:rPr>
      </w:pPr>
      <w:r w:rsidRPr="003C5890">
        <w:rPr>
          <w:rFonts w:ascii="標楷體" w:eastAsia="標楷體" w:hAnsi="標楷體" w:hint="eastAsia"/>
          <w:color w:val="FF0000"/>
          <w:sz w:val="28"/>
          <w:szCs w:val="28"/>
        </w:rPr>
        <w:t xml:space="preserve">          </w:t>
      </w:r>
      <w:r w:rsidR="00DD4327" w:rsidRPr="003C5890">
        <w:rPr>
          <w:rFonts w:ascii="標楷體" w:eastAsia="標楷體" w:hAnsi="標楷體" w:hint="eastAsia"/>
          <w:color w:val="FF0000"/>
          <w:sz w:val="28"/>
          <w:szCs w:val="28"/>
        </w:rPr>
        <w:t>及第二項各款所列違禁物品，有合理懷疑，而有進行安全檢查之必要時</w:t>
      </w:r>
    </w:p>
    <w:p w:rsidR="003C5890" w:rsidRPr="003C5890" w:rsidRDefault="003C5890" w:rsidP="00DD4327">
      <w:pPr>
        <w:spacing w:line="400" w:lineRule="exact"/>
        <w:rPr>
          <w:rFonts w:ascii="標楷體" w:eastAsia="標楷體" w:hAnsi="標楷體"/>
          <w:color w:val="FF0000"/>
          <w:sz w:val="28"/>
          <w:szCs w:val="28"/>
        </w:rPr>
      </w:pPr>
      <w:r w:rsidRPr="003C5890">
        <w:rPr>
          <w:rFonts w:ascii="標楷體" w:eastAsia="標楷體" w:hAnsi="標楷體" w:hint="eastAsia"/>
          <w:color w:val="FF0000"/>
          <w:sz w:val="28"/>
          <w:szCs w:val="28"/>
        </w:rPr>
        <w:t xml:space="preserve">          </w:t>
      </w:r>
      <w:r w:rsidR="00DD4327" w:rsidRPr="003C5890">
        <w:rPr>
          <w:rFonts w:ascii="標楷體" w:eastAsia="標楷體" w:hAnsi="標楷體" w:hint="eastAsia"/>
          <w:color w:val="FF0000"/>
          <w:sz w:val="28"/>
          <w:szCs w:val="28"/>
        </w:rPr>
        <w:t>，得在第三人陪同下，在校園內檢查學生私人物品（如書包、手提包）</w:t>
      </w:r>
    </w:p>
    <w:p w:rsidR="003C5890" w:rsidRPr="003C5890" w:rsidRDefault="003C5890" w:rsidP="00DD4327">
      <w:pPr>
        <w:spacing w:line="400" w:lineRule="exact"/>
        <w:rPr>
          <w:rFonts w:ascii="標楷體" w:eastAsia="標楷體" w:hAnsi="標楷體"/>
          <w:color w:val="FF0000"/>
          <w:sz w:val="28"/>
          <w:szCs w:val="28"/>
        </w:rPr>
      </w:pPr>
      <w:r w:rsidRPr="003C5890">
        <w:rPr>
          <w:rFonts w:ascii="標楷體" w:eastAsia="標楷體" w:hAnsi="標楷體" w:hint="eastAsia"/>
          <w:color w:val="FF0000"/>
          <w:sz w:val="28"/>
          <w:szCs w:val="28"/>
        </w:rPr>
        <w:t xml:space="preserve">          </w:t>
      </w:r>
      <w:r w:rsidR="00DD4327" w:rsidRPr="003C5890">
        <w:rPr>
          <w:rFonts w:ascii="標楷體" w:eastAsia="標楷體" w:hAnsi="標楷體" w:hint="eastAsia"/>
          <w:color w:val="FF0000"/>
          <w:sz w:val="28"/>
          <w:szCs w:val="28"/>
        </w:rPr>
        <w:t>或專屬學生</w:t>
      </w:r>
      <w:proofErr w:type="gramStart"/>
      <w:r w:rsidR="00DD4327" w:rsidRPr="003C5890">
        <w:rPr>
          <w:rFonts w:ascii="標楷體" w:eastAsia="標楷體" w:hAnsi="標楷體" w:hint="eastAsia"/>
          <w:color w:val="FF0000"/>
          <w:sz w:val="28"/>
          <w:szCs w:val="28"/>
        </w:rPr>
        <w:t>私人管領之</w:t>
      </w:r>
      <w:proofErr w:type="gramEnd"/>
      <w:r w:rsidR="00DD4327" w:rsidRPr="003C5890">
        <w:rPr>
          <w:rFonts w:ascii="標楷體" w:eastAsia="標楷體" w:hAnsi="標楷體" w:hint="eastAsia"/>
          <w:color w:val="FF0000"/>
          <w:sz w:val="28"/>
          <w:szCs w:val="28"/>
        </w:rPr>
        <w:t>空間（如抽屜或上鎖之置物櫃等）。</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三十、違法物品之處理</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教師發現學生攜帶或使用下列違法物品時，應儘速通知學校，由學校立即通</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知警察機關處理。但情況急迫時，得視情況採取適當或必要之處置：</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lastRenderedPageBreak/>
        <w:t xml:space="preserve">　</w:t>
      </w:r>
      <w:r w:rsidR="003C5890">
        <w:rPr>
          <w:rFonts w:ascii="標楷體" w:eastAsia="標楷體" w:hAnsi="標楷體" w:hint="eastAsia"/>
          <w:sz w:val="28"/>
          <w:szCs w:val="28"/>
        </w:rPr>
        <w:t xml:space="preserve">   </w:t>
      </w:r>
      <w:r w:rsidRPr="00DD4327">
        <w:rPr>
          <w:rFonts w:ascii="標楷體" w:eastAsia="標楷體" w:hAnsi="標楷體" w:hint="eastAsia"/>
          <w:sz w:val="28"/>
          <w:szCs w:val="28"/>
        </w:rPr>
        <w:t>（一）槍砲彈藥刀械管制條例所稱之槍砲、彈藥、刀械。</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w:t>
      </w:r>
      <w:r w:rsidR="003C5890">
        <w:rPr>
          <w:rFonts w:ascii="標楷體" w:eastAsia="標楷體" w:hAnsi="標楷體" w:hint="eastAsia"/>
          <w:sz w:val="28"/>
          <w:szCs w:val="28"/>
        </w:rPr>
        <w:t xml:space="preserve">   </w:t>
      </w:r>
      <w:r w:rsidRPr="00DD4327">
        <w:rPr>
          <w:rFonts w:ascii="標楷體" w:eastAsia="標楷體" w:hAnsi="標楷體" w:hint="eastAsia"/>
          <w:sz w:val="28"/>
          <w:szCs w:val="28"/>
        </w:rPr>
        <w:t>（二）毒品危害防制條例所稱之毒品、麻醉藥品及相關之施用器材。</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教師發現學生攜帶或使用下列違禁物品時，應自行或交由學校予以暫時保管</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，並視其情節通知監護權人領回。但教師認為下列物品，有依相關法律規定</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沒收或沒入之必要者，應移送相關權責單位處理：</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w:t>
      </w:r>
      <w:r w:rsidR="003C5890">
        <w:rPr>
          <w:rFonts w:ascii="標楷體" w:eastAsia="標楷體" w:hAnsi="標楷體" w:hint="eastAsia"/>
          <w:sz w:val="28"/>
          <w:szCs w:val="28"/>
        </w:rPr>
        <w:t xml:space="preserve">   </w:t>
      </w:r>
      <w:r w:rsidRPr="00DD4327">
        <w:rPr>
          <w:rFonts w:ascii="標楷體" w:eastAsia="標楷體" w:hAnsi="標楷體" w:hint="eastAsia"/>
          <w:sz w:val="28"/>
          <w:szCs w:val="28"/>
        </w:rPr>
        <w:t>（一）化學製劑或其他危險物品。</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 xml:space="preserve">　（二）猥褻或暴力之書刊、圖片、影片或其他物品。</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 xml:space="preserve">　（三）</w:t>
      </w:r>
      <w:proofErr w:type="gramStart"/>
      <w:r w:rsidR="00DD4327" w:rsidRPr="00DD4327">
        <w:rPr>
          <w:rFonts w:ascii="標楷體" w:eastAsia="標楷體" w:hAnsi="標楷體" w:hint="eastAsia"/>
          <w:sz w:val="28"/>
          <w:szCs w:val="28"/>
        </w:rPr>
        <w:t>菸</w:t>
      </w:r>
      <w:proofErr w:type="gramEnd"/>
      <w:r w:rsidR="00DD4327" w:rsidRPr="00DD4327">
        <w:rPr>
          <w:rFonts w:ascii="標楷體" w:eastAsia="標楷體" w:hAnsi="標楷體" w:hint="eastAsia"/>
          <w:sz w:val="28"/>
          <w:szCs w:val="28"/>
        </w:rPr>
        <w:t>、酒、檳榔或其他有礙學生健康之物品。</w:t>
      </w:r>
      <w:r>
        <w:rPr>
          <w:rFonts w:ascii="標楷體" w:eastAsia="標楷體" w:hAnsi="標楷體" w:hint="eastAsia"/>
          <w:sz w:val="28"/>
          <w:szCs w:val="28"/>
        </w:rPr>
        <w:t xml:space="preserve"> </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 xml:space="preserve">　（四）其他違禁物品。</w:t>
      </w:r>
      <w:r w:rsidR="00DD4327" w:rsidRPr="00DD4327">
        <w:rPr>
          <w:rFonts w:ascii="標楷體" w:eastAsia="標楷體" w:hAnsi="標楷體" w:hint="eastAsia"/>
          <w:sz w:val="28"/>
          <w:szCs w:val="28"/>
        </w:rPr>
        <w:br/>
        <w:t xml:space="preserve">　　　教師或學校發現學生攜帶前二項各款以外之物品，足以妨害學習或教學者，</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得予暫時保管，於無妨害學習或教學之虞時，返還學生或通知監護權人領回</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教師或學校為暫時保管時，應負妥善管理之責，不得損壞。但監護權人接到</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學校通知後，未於通知書所定期限內領回者，學校不負保管責任，並得移由</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警察機關或其他相關機關處理。</w:t>
      </w:r>
    </w:p>
    <w:p w:rsidR="003C5890" w:rsidRPr="003C5890" w:rsidRDefault="00DD4327" w:rsidP="00DD4327">
      <w:pPr>
        <w:spacing w:line="400" w:lineRule="exact"/>
        <w:rPr>
          <w:rFonts w:ascii="標楷體" w:eastAsia="標楷體" w:hAnsi="標楷體"/>
          <w:color w:val="0000FF"/>
          <w:sz w:val="28"/>
          <w:szCs w:val="28"/>
        </w:rPr>
      </w:pPr>
      <w:r w:rsidRPr="003C5890">
        <w:rPr>
          <w:rFonts w:ascii="標楷體" w:eastAsia="標楷體" w:hAnsi="標楷體" w:hint="eastAsia"/>
          <w:color w:val="0000FF"/>
          <w:sz w:val="28"/>
          <w:szCs w:val="28"/>
        </w:rPr>
        <w:t>三十一、學生對公物之賠償</w:t>
      </w:r>
    </w:p>
    <w:p w:rsidR="003C5890" w:rsidRPr="003C5890" w:rsidRDefault="00DD4327" w:rsidP="00DD4327">
      <w:pPr>
        <w:spacing w:line="400" w:lineRule="exact"/>
        <w:rPr>
          <w:rFonts w:ascii="標楷體" w:eastAsia="標楷體" w:hAnsi="標楷體"/>
          <w:color w:val="0000FF"/>
          <w:sz w:val="28"/>
          <w:szCs w:val="28"/>
        </w:rPr>
      </w:pPr>
      <w:r w:rsidRPr="003C5890">
        <w:rPr>
          <w:rFonts w:ascii="標楷體" w:eastAsia="標楷體" w:hAnsi="標楷體" w:hint="eastAsia"/>
          <w:color w:val="0000FF"/>
          <w:sz w:val="28"/>
          <w:szCs w:val="28"/>
        </w:rPr>
        <w:t xml:space="preserve">　　　　學生毀損公物應負賠償責任時，由學校通知監護權人辦理。</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三十二、身心障礙或精神疾病學生之轉</w:t>
      </w:r>
      <w:proofErr w:type="gramStart"/>
      <w:r w:rsidRPr="00DD4327">
        <w:rPr>
          <w:rFonts w:ascii="標楷體" w:eastAsia="標楷體" w:hAnsi="標楷體" w:hint="eastAsia"/>
          <w:sz w:val="28"/>
          <w:szCs w:val="28"/>
        </w:rPr>
        <w:t>介</w:t>
      </w:r>
      <w:proofErr w:type="gramEnd"/>
      <w:r w:rsidRPr="00DD4327">
        <w:rPr>
          <w:rFonts w:ascii="標楷體" w:eastAsia="標楷體" w:hAnsi="標楷體" w:hint="eastAsia"/>
          <w:sz w:val="28"/>
          <w:szCs w:val="28"/>
        </w:rPr>
        <w:t>措施</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教師實施輔導與管教時，發現學生有身心障礙或精神疾病者，應將輔導與</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管教紀錄，連同書面申請書送學校輔導處（室），斟酌情形安排學生接受</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心理諮商，或依法定程序接受特殊教育或治。</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三十三、學生之追蹤輔導及長期輔導</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教師、學</w:t>
      </w:r>
      <w:proofErr w:type="gramStart"/>
      <w:r w:rsidRPr="00DD4327">
        <w:rPr>
          <w:rFonts w:ascii="標楷體" w:eastAsia="標楷體" w:hAnsi="標楷體" w:hint="eastAsia"/>
          <w:sz w:val="28"/>
          <w:szCs w:val="28"/>
        </w:rPr>
        <w:t>務</w:t>
      </w:r>
      <w:proofErr w:type="gramEnd"/>
      <w:r w:rsidRPr="00DD4327">
        <w:rPr>
          <w:rFonts w:ascii="標楷體" w:eastAsia="標楷體" w:hAnsi="標楷體" w:hint="eastAsia"/>
          <w:sz w:val="28"/>
          <w:szCs w:val="28"/>
        </w:rPr>
        <w:t>處及輔導處（室）對因重大違規事件受處罰之學生，應追蹤輔</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導，必要時應會同校內外相關單位共同輔導。</w:t>
      </w:r>
    </w:p>
    <w:p w:rsidR="003C5890"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學生須接受長期輔導時，學校得要求監護權人配合，並</w:t>
      </w:r>
      <w:proofErr w:type="gramStart"/>
      <w:r w:rsidRPr="00DD4327">
        <w:rPr>
          <w:rFonts w:ascii="標楷體" w:eastAsia="標楷體" w:hAnsi="標楷體" w:hint="eastAsia"/>
          <w:sz w:val="28"/>
          <w:szCs w:val="28"/>
        </w:rPr>
        <w:t>協請社政</w:t>
      </w:r>
      <w:proofErr w:type="gramEnd"/>
      <w:r w:rsidRPr="00DD4327">
        <w:rPr>
          <w:rFonts w:ascii="標楷體" w:eastAsia="標楷體" w:hAnsi="標楷體" w:hint="eastAsia"/>
          <w:sz w:val="28"/>
          <w:szCs w:val="28"/>
        </w:rPr>
        <w:t>、輔導或</w:t>
      </w:r>
    </w:p>
    <w:p w:rsidR="003C5890" w:rsidRDefault="003C5890"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醫療機構處理。</w:t>
      </w:r>
    </w:p>
    <w:p w:rsidR="0003732B"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三十四、高風險家庭學生之處理</w:t>
      </w:r>
      <w:r w:rsidRPr="00DD4327">
        <w:rPr>
          <w:rFonts w:ascii="標楷體" w:eastAsia="標楷體" w:hAnsi="標楷體" w:hint="eastAsia"/>
          <w:sz w:val="28"/>
          <w:szCs w:val="28"/>
        </w:rPr>
        <w:br/>
        <w:t xml:space="preserve">　　　　教師輔導與管教學生過程中，發現學生可能處於高風險家庭時，應通報學</w:t>
      </w:r>
      <w:r w:rsidR="0003732B">
        <w:rPr>
          <w:rFonts w:ascii="標楷體" w:eastAsia="標楷體" w:hAnsi="標楷體" w:hint="eastAsia"/>
          <w:sz w:val="28"/>
          <w:szCs w:val="28"/>
        </w:rPr>
        <w:t xml:space="preserve"> </w:t>
      </w:r>
    </w:p>
    <w:p w:rsidR="0003732B" w:rsidRDefault="0003732B"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校。學校應運用「高風險家庭評估表」，採取晤談評估等方式，辨識學生</w:t>
      </w:r>
    </w:p>
    <w:p w:rsidR="0003732B" w:rsidRDefault="0003732B"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是否處於高風險家庭，建立預警系統，建</w:t>
      </w:r>
      <w:proofErr w:type="gramStart"/>
      <w:r w:rsidR="00DD4327" w:rsidRPr="00DD4327">
        <w:rPr>
          <w:rFonts w:ascii="標楷體" w:eastAsia="標楷體" w:hAnsi="標楷體" w:hint="eastAsia"/>
          <w:sz w:val="28"/>
          <w:szCs w:val="28"/>
        </w:rPr>
        <w:t>構其篩檢</w:t>
      </w:r>
      <w:proofErr w:type="gramEnd"/>
      <w:r w:rsidR="00DD4327" w:rsidRPr="00DD4327">
        <w:rPr>
          <w:rFonts w:ascii="標楷體" w:eastAsia="標楷體" w:hAnsi="標楷體" w:hint="eastAsia"/>
          <w:sz w:val="28"/>
          <w:szCs w:val="28"/>
        </w:rPr>
        <w:t>及轉</w:t>
      </w:r>
      <w:proofErr w:type="gramStart"/>
      <w:r w:rsidR="00DD4327" w:rsidRPr="00DD4327">
        <w:rPr>
          <w:rFonts w:ascii="標楷體" w:eastAsia="標楷體" w:hAnsi="標楷體" w:hint="eastAsia"/>
          <w:sz w:val="28"/>
          <w:szCs w:val="28"/>
        </w:rPr>
        <w:t>介</w:t>
      </w:r>
      <w:proofErr w:type="gramEnd"/>
      <w:r w:rsidR="00DD4327" w:rsidRPr="00DD4327">
        <w:rPr>
          <w:rFonts w:ascii="標楷體" w:eastAsia="標楷體" w:hAnsi="標楷體" w:hint="eastAsia"/>
          <w:sz w:val="28"/>
          <w:szCs w:val="28"/>
        </w:rPr>
        <w:t>處遇之機制，以</w:t>
      </w:r>
    </w:p>
    <w:p w:rsidR="007071BD" w:rsidRDefault="0003732B"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預防兒童少年保護、家庭暴力及性侵害事件之發生，並得於事件發生時，</w:t>
      </w:r>
    </w:p>
    <w:p w:rsidR="0003732B"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啟動校園危機處理機制，有效處理。</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三十五、法令規定之通報義務</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教師在輔導與管教學生過程中，知悉學生有下列情形之</w:t>
      </w:r>
      <w:proofErr w:type="gramStart"/>
      <w:r w:rsidRPr="00DD4327">
        <w:rPr>
          <w:rFonts w:ascii="標楷體" w:eastAsia="標楷體" w:hAnsi="標楷體" w:hint="eastAsia"/>
          <w:sz w:val="28"/>
          <w:szCs w:val="28"/>
        </w:rPr>
        <w:t>一</w:t>
      </w:r>
      <w:proofErr w:type="gramEnd"/>
      <w:r w:rsidRPr="00DD4327">
        <w:rPr>
          <w:rFonts w:ascii="標楷體" w:eastAsia="標楷體" w:hAnsi="標楷體" w:hint="eastAsia"/>
          <w:sz w:val="28"/>
          <w:szCs w:val="28"/>
        </w:rPr>
        <w:t>者，應依兒童及</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少年福利與權益保障法第五十三條規定，立即向直轄市、縣（市）主管機</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關通報，至遲不得超過二十四小時：</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w:t>
      </w:r>
      <w:r w:rsidR="007071BD">
        <w:rPr>
          <w:rFonts w:ascii="標楷體" w:eastAsia="標楷體" w:hAnsi="標楷體" w:hint="eastAsia"/>
          <w:sz w:val="28"/>
          <w:szCs w:val="28"/>
        </w:rPr>
        <w:t xml:space="preserve">   </w:t>
      </w:r>
      <w:r w:rsidRPr="00DD4327">
        <w:rPr>
          <w:rFonts w:ascii="標楷體" w:eastAsia="標楷體" w:hAnsi="標楷體" w:hint="eastAsia"/>
          <w:sz w:val="28"/>
          <w:szCs w:val="28"/>
        </w:rPr>
        <w:t>（一）施用毒品、非法施用管制藥品或其他有害身心健康之物質。</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DD4327" w:rsidRPr="00DD432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（二）充當該法第四十七條第一項場所之</w:t>
      </w:r>
      <w:proofErr w:type="gramStart"/>
      <w:r w:rsidR="00DD4327" w:rsidRPr="00DD4327">
        <w:rPr>
          <w:rFonts w:ascii="標楷體" w:eastAsia="標楷體" w:hAnsi="標楷體" w:hint="eastAsia"/>
          <w:sz w:val="28"/>
          <w:szCs w:val="28"/>
        </w:rPr>
        <w:t>侍</w:t>
      </w:r>
      <w:proofErr w:type="gramEnd"/>
      <w:r w:rsidR="00DD4327" w:rsidRPr="00DD4327">
        <w:rPr>
          <w:rFonts w:ascii="標楷體" w:eastAsia="標楷體" w:hAnsi="標楷體" w:hint="eastAsia"/>
          <w:sz w:val="28"/>
          <w:szCs w:val="28"/>
        </w:rPr>
        <w:t>應。</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（三）遭受該法第四十九條第一項各款之行為。</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（四）有該法第五十一條之情形。</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（五）有該法第五十六條第一項各款之情形。</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w:t>
      </w:r>
      <w:r w:rsidR="007071BD">
        <w:rPr>
          <w:rFonts w:ascii="標楷體" w:eastAsia="標楷體" w:hAnsi="標楷體" w:hint="eastAsia"/>
          <w:sz w:val="28"/>
          <w:szCs w:val="28"/>
        </w:rPr>
        <w:t xml:space="preserve">  </w:t>
      </w:r>
      <w:r w:rsidRPr="00DD4327">
        <w:rPr>
          <w:rFonts w:ascii="標楷體" w:eastAsia="標楷體" w:hAnsi="標楷體" w:hint="eastAsia"/>
          <w:sz w:val="28"/>
          <w:szCs w:val="28"/>
        </w:rPr>
        <w:t>（六）遭受其他傷害之情形。</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教師在執行</w:t>
      </w:r>
      <w:proofErr w:type="gramStart"/>
      <w:r w:rsidRPr="00DD4327">
        <w:rPr>
          <w:rFonts w:ascii="標楷體" w:eastAsia="標楷體" w:hAnsi="標楷體" w:hint="eastAsia"/>
          <w:sz w:val="28"/>
          <w:szCs w:val="28"/>
        </w:rPr>
        <w:t>職務時知有</w:t>
      </w:r>
      <w:proofErr w:type="gramEnd"/>
      <w:r w:rsidRPr="00DD4327">
        <w:rPr>
          <w:rFonts w:ascii="標楷體" w:eastAsia="標楷體" w:hAnsi="標楷體" w:hint="eastAsia"/>
          <w:sz w:val="28"/>
          <w:szCs w:val="28"/>
        </w:rPr>
        <w:t>疑似家庭暴力情事者，應依家庭暴力防治法第五十</w:t>
      </w:r>
      <w:r w:rsidR="007071BD">
        <w:rPr>
          <w:rFonts w:ascii="標楷體" w:eastAsia="標楷體" w:hAnsi="標楷體" w:hint="eastAsia"/>
          <w:sz w:val="28"/>
          <w:szCs w:val="28"/>
        </w:rPr>
        <w:t xml:space="preserve">  </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條第一項規定，立即通報當地主管機關，至遲不得逾二十四小時。</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教師於執行職務知有疑似性侵害犯罪情事者，應依性侵害犯罪防治法第八</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條規定，立即向當地直轄市、縣（市）主管機關通報，至遲不得超過二十</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四小時。</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教師知悉服務學校發生疑似校園性侵害、性騷擾或</w:t>
      </w:r>
      <w:proofErr w:type="gramStart"/>
      <w:r w:rsidRPr="00DD4327">
        <w:rPr>
          <w:rFonts w:ascii="標楷體" w:eastAsia="標楷體" w:hAnsi="標楷體" w:hint="eastAsia"/>
          <w:sz w:val="28"/>
          <w:szCs w:val="28"/>
        </w:rPr>
        <w:t>性霸凌</w:t>
      </w:r>
      <w:proofErr w:type="gramEnd"/>
      <w:r w:rsidRPr="00DD4327">
        <w:rPr>
          <w:rFonts w:ascii="標楷體" w:eastAsia="標楷體" w:hAnsi="標楷體" w:hint="eastAsia"/>
          <w:sz w:val="28"/>
          <w:szCs w:val="28"/>
        </w:rPr>
        <w:t>事件，依校園性</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侵害性騷擾或</w:t>
      </w:r>
      <w:proofErr w:type="gramStart"/>
      <w:r w:rsidR="00DD4327" w:rsidRPr="00DD4327">
        <w:rPr>
          <w:rFonts w:ascii="標楷體" w:eastAsia="標楷體" w:hAnsi="標楷體" w:hint="eastAsia"/>
          <w:sz w:val="28"/>
          <w:szCs w:val="28"/>
        </w:rPr>
        <w:t>性霸凌</w:t>
      </w:r>
      <w:proofErr w:type="gramEnd"/>
      <w:r w:rsidR="00DD4327" w:rsidRPr="00DD4327">
        <w:rPr>
          <w:rFonts w:ascii="標楷體" w:eastAsia="標楷體" w:hAnsi="標楷體" w:hint="eastAsia"/>
          <w:sz w:val="28"/>
          <w:szCs w:val="28"/>
        </w:rPr>
        <w:t>防治準則第十六條第一項規定，應立即按學校防治</w:t>
      </w:r>
      <w:proofErr w:type="gramStart"/>
      <w:r w:rsidR="00DD4327" w:rsidRPr="00DD4327">
        <w:rPr>
          <w:rFonts w:ascii="標楷體" w:eastAsia="標楷體" w:hAnsi="標楷體" w:hint="eastAsia"/>
          <w:sz w:val="28"/>
          <w:szCs w:val="28"/>
        </w:rPr>
        <w:t>規</w:t>
      </w:r>
      <w:proofErr w:type="gramEnd"/>
      <w:r>
        <w:rPr>
          <w:rFonts w:ascii="標楷體" w:eastAsia="標楷體" w:hAnsi="標楷體" w:hint="eastAsia"/>
          <w:sz w:val="28"/>
          <w:szCs w:val="28"/>
        </w:rPr>
        <w:t xml:space="preserve"> </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定所定權責向學校權責人員通報。</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三十六、教師或學校之通報方式</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教師或學校知悉兒童及少年保護、家庭暴力、性侵害及校園性騷擾事件，</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應於知悉事件二十四小時內依法進行責任通報（一一三專線），並進行校</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園安全事件通報，由校長啟動危機處理機制。</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學校通報前項事件時，應以密件處理，並注意維護被害人之秘密及隱私，</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不得洩漏或公開足以識別其身分之資訊，對於通報人之身分資料應予以保</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密，以維</w:t>
      </w:r>
      <w:proofErr w:type="gramStart"/>
      <w:r w:rsidR="00DD4327" w:rsidRPr="00DD4327">
        <w:rPr>
          <w:rFonts w:ascii="標楷體" w:eastAsia="標楷體" w:hAnsi="標楷體" w:hint="eastAsia"/>
          <w:sz w:val="28"/>
          <w:szCs w:val="28"/>
        </w:rPr>
        <w:t>謢</w:t>
      </w:r>
      <w:proofErr w:type="gramEnd"/>
      <w:r w:rsidR="00DD4327" w:rsidRPr="00DD4327">
        <w:rPr>
          <w:rFonts w:ascii="標楷體" w:eastAsia="標楷體" w:hAnsi="標楷體" w:hint="eastAsia"/>
          <w:sz w:val="28"/>
          <w:szCs w:val="28"/>
        </w:rPr>
        <w:t>學生個人及相關人員隱私。</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三十七、學校通報相關單位處理監護權人問題</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學生須輔導與管教之行為係因監護權人之作為或不作為所致，經與其溝通</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無效時，</w:t>
      </w:r>
      <w:proofErr w:type="gramStart"/>
      <w:r w:rsidR="00DD4327" w:rsidRPr="00DD4327">
        <w:rPr>
          <w:rFonts w:ascii="標楷體" w:eastAsia="標楷體" w:hAnsi="標楷體" w:hint="eastAsia"/>
          <w:sz w:val="28"/>
          <w:szCs w:val="28"/>
        </w:rPr>
        <w:t>學校應函報</w:t>
      </w:r>
      <w:proofErr w:type="gramEnd"/>
      <w:r w:rsidR="00DD4327" w:rsidRPr="00DD4327">
        <w:rPr>
          <w:rFonts w:ascii="標楷體" w:eastAsia="標楷體" w:hAnsi="標楷體" w:hint="eastAsia"/>
          <w:sz w:val="28"/>
          <w:szCs w:val="28"/>
        </w:rPr>
        <w:t>主管教育行政機關、社政或警政等相關單位協助處理</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w:t>
      </w:r>
    </w:p>
    <w:p w:rsidR="007071BD" w:rsidRDefault="007071BD" w:rsidP="00DD4327">
      <w:pPr>
        <w:spacing w:line="400" w:lineRule="exact"/>
        <w:rPr>
          <w:rFonts w:ascii="標楷體" w:eastAsia="標楷體" w:hAnsi="標楷體"/>
          <w:sz w:val="28"/>
          <w:szCs w:val="28"/>
        </w:rPr>
      </w:pPr>
    </w:p>
    <w:p w:rsidR="007071BD" w:rsidRDefault="00DD4327" w:rsidP="00DD4327">
      <w:pPr>
        <w:spacing w:line="400" w:lineRule="exact"/>
        <w:rPr>
          <w:rStyle w:val="a3"/>
          <w:rFonts w:ascii="標楷體" w:eastAsia="標楷體" w:hAnsi="標楷體"/>
          <w:sz w:val="28"/>
          <w:szCs w:val="28"/>
        </w:rPr>
      </w:pPr>
      <w:r w:rsidRPr="00DD4327">
        <w:rPr>
          <w:rStyle w:val="a3"/>
          <w:rFonts w:ascii="標楷體" w:eastAsia="標楷體" w:hAnsi="標楷體" w:hint="eastAsia"/>
          <w:sz w:val="28"/>
          <w:szCs w:val="28"/>
        </w:rPr>
        <w:t>第四章　法律責任</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三十八、禁止體罰</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依教育基本法第八條第二項規定，教師輔導與管教學生，不得有體罰學生</w:t>
      </w:r>
      <w:r w:rsidR="007071BD">
        <w:rPr>
          <w:rFonts w:ascii="標楷體" w:eastAsia="標楷體" w:hAnsi="標楷體" w:hint="eastAsia"/>
          <w:sz w:val="28"/>
          <w:szCs w:val="28"/>
        </w:rPr>
        <w:t xml:space="preserve">     </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之行為。</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三十九、禁止刑事違法行為</w:t>
      </w:r>
      <w:r w:rsidRPr="00DD4327">
        <w:rPr>
          <w:rFonts w:ascii="標楷體" w:eastAsia="標楷體" w:hAnsi="標楷體" w:hint="eastAsia"/>
          <w:sz w:val="28"/>
          <w:szCs w:val="28"/>
        </w:rPr>
        <w:br/>
        <w:t xml:space="preserve">　　　　教師輔導與管教學生，得</w:t>
      </w:r>
      <w:proofErr w:type="gramStart"/>
      <w:r w:rsidRPr="00DD4327">
        <w:rPr>
          <w:rFonts w:ascii="標楷體" w:eastAsia="標楷體" w:hAnsi="標楷體" w:hint="eastAsia"/>
          <w:sz w:val="28"/>
          <w:szCs w:val="28"/>
        </w:rPr>
        <w:t>採</w:t>
      </w:r>
      <w:proofErr w:type="gramEnd"/>
      <w:r w:rsidRPr="00DD4327">
        <w:rPr>
          <w:rFonts w:ascii="標楷體" w:eastAsia="標楷體" w:hAnsi="標楷體" w:hint="eastAsia"/>
          <w:sz w:val="28"/>
          <w:szCs w:val="28"/>
        </w:rPr>
        <w:t>規勸或糾正之方式，並應避免有誹謗、公然</w:t>
      </w:r>
      <w:proofErr w:type="gramStart"/>
      <w:r w:rsidRPr="00DD4327">
        <w:rPr>
          <w:rFonts w:ascii="標楷體" w:eastAsia="標楷體" w:hAnsi="標楷體" w:hint="eastAsia"/>
          <w:sz w:val="28"/>
          <w:szCs w:val="28"/>
        </w:rPr>
        <w:t>侮</w:t>
      </w:r>
      <w:proofErr w:type="gramEnd"/>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辱、恐嚇等構成犯罪之違法處罰行為。</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四十、禁止行政違法行為</w:t>
      </w:r>
      <w:r w:rsidRPr="00DD4327">
        <w:rPr>
          <w:rFonts w:ascii="標楷體" w:eastAsia="標楷體" w:hAnsi="標楷體" w:hint="eastAsia"/>
          <w:sz w:val="28"/>
          <w:szCs w:val="28"/>
        </w:rPr>
        <w:br/>
        <w:t xml:space="preserve">　　　教師輔導與管教學生時，應避免有構成行政罰法律責任或國家賠償責任之行</w:t>
      </w:r>
      <w:r w:rsidR="007071BD">
        <w:rPr>
          <w:rFonts w:ascii="標楷體" w:eastAsia="標楷體" w:hAnsi="標楷體" w:hint="eastAsia"/>
          <w:sz w:val="28"/>
          <w:szCs w:val="28"/>
        </w:rPr>
        <w:t xml:space="preserve">   </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為。</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四十一、禁止民事違法行為</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教師輔導與管教學生時，應避免有侵害學生權利，構成民事侵權行為損害</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DD4327" w:rsidRPr="00DD4327">
        <w:rPr>
          <w:rFonts w:ascii="標楷體" w:eastAsia="標楷體" w:hAnsi="標楷體" w:hint="eastAsia"/>
          <w:sz w:val="28"/>
          <w:szCs w:val="28"/>
        </w:rPr>
        <w:t>賠償責任之行為。</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四十二、不當管教之處置及違法處罰之懲處</w:t>
      </w:r>
    </w:p>
    <w:p w:rsidR="007071BD"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教師有不當管教或違法處罰學生之行為者，學校應按情節輕重，依學校教</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師成績考核辦法或相關規定，予以適當之懲處。</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 xml:space="preserve">　　教師違反教育基本法第八條第二項規定，以體罰或其他方式違法處罰學</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生，造成其身心侵害者，學校應按情節輕重，依教師法、學校教師成績考</w:t>
      </w:r>
    </w:p>
    <w:p w:rsidR="007071BD" w:rsidRDefault="007071BD"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核辦法或相關規定處理。</w:t>
      </w:r>
    </w:p>
    <w:p w:rsidR="007071BD" w:rsidRDefault="007071BD" w:rsidP="00DD4327">
      <w:pPr>
        <w:spacing w:line="400" w:lineRule="exact"/>
        <w:rPr>
          <w:rStyle w:val="a3"/>
          <w:rFonts w:ascii="標楷體" w:eastAsia="標楷體" w:hAnsi="標楷體"/>
          <w:sz w:val="28"/>
          <w:szCs w:val="28"/>
        </w:rPr>
      </w:pPr>
    </w:p>
    <w:p w:rsidR="00962B54" w:rsidRDefault="00DD4327" w:rsidP="00DD4327">
      <w:pPr>
        <w:spacing w:line="400" w:lineRule="exact"/>
        <w:rPr>
          <w:rFonts w:ascii="標楷體" w:eastAsia="標楷體" w:hAnsi="標楷體"/>
          <w:sz w:val="28"/>
          <w:szCs w:val="28"/>
        </w:rPr>
      </w:pPr>
      <w:r w:rsidRPr="00DD4327">
        <w:rPr>
          <w:rStyle w:val="a3"/>
          <w:rFonts w:ascii="標楷體" w:eastAsia="標楷體" w:hAnsi="標楷體" w:hint="eastAsia"/>
          <w:sz w:val="28"/>
          <w:szCs w:val="28"/>
        </w:rPr>
        <w:t>第五章　紛爭處理及救濟</w:t>
      </w:r>
      <w:r w:rsidRPr="00DD4327">
        <w:rPr>
          <w:rFonts w:ascii="標楷體" w:eastAsia="標楷體" w:hAnsi="標楷體" w:hint="eastAsia"/>
          <w:sz w:val="28"/>
          <w:szCs w:val="28"/>
        </w:rPr>
        <w:br/>
        <w:t>四十三、應提供學生申訴途徑</w:t>
      </w:r>
    </w:p>
    <w:p w:rsidR="00962B54"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學校應依教育基本法第十五條及相關法令規定，提供學生對教師之輔導與</w:t>
      </w:r>
    </w:p>
    <w:p w:rsidR="00962B54" w:rsidRDefault="00962B54"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管教措施提出申訴之救濟途徑，以保障學生之學習權、受教育權、身體自</w:t>
      </w:r>
    </w:p>
    <w:p w:rsidR="00962B54" w:rsidRDefault="00962B54"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主權及人格發展權，增進校園和諧。</w:t>
      </w:r>
    </w:p>
    <w:p w:rsidR="00962B54"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四十四、申訴之提起</w:t>
      </w:r>
    </w:p>
    <w:p w:rsidR="00962B54"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學生對於教師或學校有關其個人之輔導與管教措施，認為違法或不當致損</w:t>
      </w:r>
    </w:p>
    <w:p w:rsidR="00962B54" w:rsidRDefault="00962B54"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害其權益者，學生或其監護人、法定代理人，得依相關規定向學校提出申</w:t>
      </w:r>
    </w:p>
    <w:p w:rsidR="00962B54" w:rsidRDefault="00962B54"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訴。</w:t>
      </w:r>
    </w:p>
    <w:p w:rsidR="00962B54"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四十五、申訴案件之處理</w:t>
      </w:r>
    </w:p>
    <w:p w:rsidR="00962B54"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學生申訴案件之處理程序、方式及相關服務事項，依相關規定辦理。</w:t>
      </w:r>
    </w:p>
    <w:p w:rsidR="00962B54"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學生獎懲委員會之委員，不得兼任學生申訴評議委員會之委員。</w:t>
      </w:r>
    </w:p>
    <w:p w:rsidR="00962B54"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四十六、申訴評議之執行</w:t>
      </w:r>
    </w:p>
    <w:p w:rsidR="00962B54"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學生之申訴經評議有理由時，對尚未執行完畢之管教措施不得繼續執行，</w:t>
      </w:r>
    </w:p>
    <w:p w:rsidR="00962B54" w:rsidRDefault="00962B54"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已執行之處分應撤銷。管教措施不能撤銷者，學校或教師應斟酌情形，對</w:t>
      </w:r>
    </w:p>
    <w:p w:rsidR="00962B54" w:rsidRDefault="00962B54"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申訴人施以致歉、回復名譽或課業輔導等補救措施，並負起相關法律責任</w:t>
      </w:r>
    </w:p>
    <w:p w:rsidR="00962B54" w:rsidRDefault="00962B54"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w:t>
      </w:r>
    </w:p>
    <w:p w:rsidR="00962B54"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四十七、學校之協助處理紛爭</w:t>
      </w:r>
    </w:p>
    <w:p w:rsidR="00962B54" w:rsidRDefault="00962B54"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 xml:space="preserve">　　　經當事人請求或必要時，學校應協助教師處理紛爭。教師因合法管教學生</w:t>
      </w:r>
    </w:p>
    <w:p w:rsidR="00962B54" w:rsidRDefault="00962B54"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，與監護權人發生爭議、行政爭</w:t>
      </w:r>
      <w:proofErr w:type="gramStart"/>
      <w:r w:rsidR="00DD4327" w:rsidRPr="00DD4327">
        <w:rPr>
          <w:rFonts w:ascii="標楷體" w:eastAsia="標楷體" w:hAnsi="標楷體" w:hint="eastAsia"/>
          <w:sz w:val="28"/>
          <w:szCs w:val="28"/>
        </w:rPr>
        <w:t>訟</w:t>
      </w:r>
      <w:proofErr w:type="gramEnd"/>
      <w:r w:rsidR="00DD4327" w:rsidRPr="00DD4327">
        <w:rPr>
          <w:rFonts w:ascii="標楷體" w:eastAsia="標楷體" w:hAnsi="標楷體" w:hint="eastAsia"/>
          <w:sz w:val="28"/>
          <w:szCs w:val="28"/>
        </w:rPr>
        <w:t>或其他司法訴訟時，學校應依教師之請</w:t>
      </w:r>
    </w:p>
    <w:p w:rsidR="00962B54" w:rsidRDefault="00962B54"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求，提供必要之協助。</w:t>
      </w:r>
    </w:p>
    <w:p w:rsidR="00962B54"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四十八、學校提供所需之設施及用品</w:t>
      </w:r>
    </w:p>
    <w:p w:rsidR="00962B54" w:rsidRDefault="00DD4327" w:rsidP="00DD4327">
      <w:pPr>
        <w:spacing w:line="400" w:lineRule="exact"/>
        <w:rPr>
          <w:rFonts w:ascii="標楷體" w:eastAsia="標楷體" w:hAnsi="標楷體"/>
          <w:sz w:val="28"/>
          <w:szCs w:val="28"/>
        </w:rPr>
      </w:pPr>
      <w:r w:rsidRPr="00DD4327">
        <w:rPr>
          <w:rFonts w:ascii="標楷體" w:eastAsia="標楷體" w:hAnsi="標楷體" w:hint="eastAsia"/>
          <w:sz w:val="28"/>
          <w:szCs w:val="28"/>
        </w:rPr>
        <w:t xml:space="preserve">　　　　教師實施輔導與管教工作所需之設施（如諮商處所）、物品</w:t>
      </w:r>
      <w:proofErr w:type="gramStart"/>
      <w:r w:rsidRPr="00DD4327">
        <w:rPr>
          <w:rFonts w:ascii="標楷體" w:eastAsia="標楷體" w:hAnsi="標楷體" w:hint="eastAsia"/>
          <w:sz w:val="28"/>
          <w:szCs w:val="28"/>
        </w:rPr>
        <w:t>（</w:t>
      </w:r>
      <w:proofErr w:type="gramEnd"/>
      <w:r w:rsidRPr="00DD4327">
        <w:rPr>
          <w:rFonts w:ascii="標楷體" w:eastAsia="標楷體" w:hAnsi="標楷體" w:hint="eastAsia"/>
          <w:sz w:val="28"/>
          <w:szCs w:val="28"/>
        </w:rPr>
        <w:t>如錄音機電</w:t>
      </w:r>
    </w:p>
    <w:p w:rsidR="00962B54" w:rsidRDefault="00962B54"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話傳真</w:t>
      </w:r>
      <w:proofErr w:type="gramStart"/>
      <w:r w:rsidR="00DD4327" w:rsidRPr="00DD4327">
        <w:rPr>
          <w:rFonts w:ascii="標楷體" w:eastAsia="標楷體" w:hAnsi="標楷體" w:hint="eastAsia"/>
          <w:sz w:val="28"/>
          <w:szCs w:val="28"/>
        </w:rPr>
        <w:t>）</w:t>
      </w:r>
      <w:proofErr w:type="gramEnd"/>
      <w:r w:rsidR="00DD4327" w:rsidRPr="00DD4327">
        <w:rPr>
          <w:rFonts w:ascii="標楷體" w:eastAsia="標楷體" w:hAnsi="標楷體" w:hint="eastAsia"/>
          <w:sz w:val="28"/>
          <w:szCs w:val="28"/>
        </w:rPr>
        <w:t>及文件表單</w:t>
      </w:r>
      <w:proofErr w:type="gramStart"/>
      <w:r w:rsidR="00DD4327" w:rsidRPr="00DD4327">
        <w:rPr>
          <w:rFonts w:ascii="標楷體" w:eastAsia="標楷體" w:hAnsi="標楷體" w:hint="eastAsia"/>
          <w:sz w:val="28"/>
          <w:szCs w:val="28"/>
        </w:rPr>
        <w:t>（</w:t>
      </w:r>
      <w:proofErr w:type="gramEnd"/>
      <w:r w:rsidR="00DD4327" w:rsidRPr="00DD4327">
        <w:rPr>
          <w:rFonts w:ascii="標楷體" w:eastAsia="標楷體" w:hAnsi="標楷體" w:hint="eastAsia"/>
          <w:sz w:val="28"/>
          <w:szCs w:val="28"/>
        </w:rPr>
        <w:t>如輔導管教記錄表、家長通知書、學生獎懲委員會</w:t>
      </w:r>
    </w:p>
    <w:p w:rsidR="00962B54" w:rsidRDefault="00962B54"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審議申請表、獎懲委員會裁決書、獎懲委員會裁決通知函、學生申訴單</w:t>
      </w:r>
      <w:proofErr w:type="gramStart"/>
      <w:r w:rsidR="00DD4327" w:rsidRPr="00DD4327">
        <w:rPr>
          <w:rFonts w:ascii="標楷體" w:eastAsia="標楷體" w:hAnsi="標楷體" w:hint="eastAsia"/>
          <w:sz w:val="28"/>
          <w:szCs w:val="28"/>
        </w:rPr>
        <w:t>）</w:t>
      </w:r>
      <w:proofErr w:type="gramEnd"/>
    </w:p>
    <w:p w:rsidR="00962B54" w:rsidRDefault="00962B54"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D4327" w:rsidRPr="00DD4327">
        <w:rPr>
          <w:rFonts w:ascii="標楷體" w:eastAsia="標楷體" w:hAnsi="標楷體" w:hint="eastAsia"/>
          <w:sz w:val="28"/>
          <w:szCs w:val="28"/>
        </w:rPr>
        <w:t>，應由學校行政單位統一提供之；其中提供學生或監護權人使用之文件表</w:t>
      </w:r>
    </w:p>
    <w:p w:rsidR="007D5A77" w:rsidRPr="00DD4327" w:rsidRDefault="00962B54" w:rsidP="00DD4327">
      <w:pPr>
        <w:spacing w:line="400" w:lineRule="exact"/>
        <w:rPr>
          <w:rFonts w:ascii="標楷體" w:eastAsia="標楷體" w:hAnsi="標楷體"/>
          <w:sz w:val="28"/>
          <w:szCs w:val="28"/>
        </w:rPr>
      </w:pPr>
      <w:r>
        <w:rPr>
          <w:rFonts w:ascii="標楷體" w:eastAsia="標楷體" w:hAnsi="標楷體" w:hint="eastAsia"/>
          <w:sz w:val="28"/>
          <w:szCs w:val="28"/>
        </w:rPr>
        <w:t xml:space="preserve">        </w:t>
      </w:r>
      <w:bookmarkStart w:id="0" w:name="_GoBack"/>
      <w:bookmarkEnd w:id="0"/>
      <w:r w:rsidR="00DD4327" w:rsidRPr="00DD4327">
        <w:rPr>
          <w:rFonts w:ascii="標楷體" w:eastAsia="標楷體" w:hAnsi="標楷體" w:hint="eastAsia"/>
          <w:sz w:val="28"/>
          <w:szCs w:val="28"/>
        </w:rPr>
        <w:t>單，應公開於學校網站，並列入學生手冊宣導。</w:t>
      </w:r>
    </w:p>
    <w:sectPr w:rsidR="007D5A77" w:rsidRPr="00DD4327" w:rsidSect="00DD4327">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27"/>
    <w:rsid w:val="00013C00"/>
    <w:rsid w:val="0003732B"/>
    <w:rsid w:val="003C5890"/>
    <w:rsid w:val="0044340E"/>
    <w:rsid w:val="007071BD"/>
    <w:rsid w:val="007D5A77"/>
    <w:rsid w:val="00962B54"/>
    <w:rsid w:val="00DD4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4B4A"/>
  <w15:chartTrackingRefBased/>
  <w15:docId w15:val="{982A86EC-A539-4A23-AEBD-76E96681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4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1581</Words>
  <Characters>9015</Characters>
  <Application>Microsoft Office Word</Application>
  <DocSecurity>0</DocSecurity>
  <Lines>75</Lines>
  <Paragraphs>21</Paragraphs>
  <ScaleCrop>false</ScaleCrop>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2021-01-14T00:18:00Z</dcterms:created>
  <dcterms:modified xsi:type="dcterms:W3CDTF">2021-01-14T01:33:00Z</dcterms:modified>
</cp:coreProperties>
</file>